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D8EB5" w14:textId="77777777" w:rsidR="00F61034" w:rsidRPr="00F61034" w:rsidRDefault="00F61034" w:rsidP="00F61034">
      <w:pPr>
        <w:spacing w:after="0"/>
        <w:ind w:right="45"/>
        <w:jc w:val="center"/>
        <w:rPr>
          <w:rFonts w:ascii="Source Sans Pro" w:hAnsi="Source Sans Pro" w:cs="Arial"/>
          <w:b/>
          <w:caps/>
          <w:sz w:val="36"/>
          <w:szCs w:val="36"/>
        </w:rPr>
      </w:pPr>
      <w:r w:rsidRPr="00F61034">
        <w:rPr>
          <w:rFonts w:ascii="Source Sans Pro" w:hAnsi="Source Sans Pro" w:cs="Arial"/>
          <w:b/>
          <w:caps/>
          <w:sz w:val="36"/>
          <w:szCs w:val="36"/>
        </w:rPr>
        <w:t>CAIET DE SARCINI</w:t>
      </w:r>
    </w:p>
    <w:p w14:paraId="2DC89A9C" w14:textId="224764C9" w:rsidR="00F61034" w:rsidRPr="00F61034" w:rsidRDefault="00F61034" w:rsidP="00F61034">
      <w:pPr>
        <w:spacing w:after="0"/>
        <w:ind w:right="45"/>
        <w:jc w:val="center"/>
        <w:rPr>
          <w:rFonts w:ascii="Source Sans Pro" w:hAnsi="Source Sans Pro" w:cs="Arial"/>
          <w:b/>
          <w:caps/>
          <w:sz w:val="36"/>
          <w:szCs w:val="36"/>
        </w:rPr>
      </w:pPr>
      <w:r w:rsidRPr="00F61034">
        <w:rPr>
          <w:rFonts w:ascii="Source Sans Pro" w:hAnsi="Source Sans Pro" w:cs="Arial"/>
          <w:b/>
          <w:caps/>
          <w:sz w:val="36"/>
          <w:szCs w:val="36"/>
        </w:rPr>
        <w:t>INSTALA</w:t>
      </w:r>
      <w:r>
        <w:rPr>
          <w:rFonts w:ascii="Source Sans Pro" w:hAnsi="Source Sans Pro" w:cs="Arial"/>
          <w:b/>
          <w:caps/>
          <w:sz w:val="36"/>
          <w:szCs w:val="36"/>
        </w:rPr>
        <w:t>ț</w:t>
      </w:r>
      <w:r w:rsidRPr="00F61034">
        <w:rPr>
          <w:rFonts w:ascii="Source Sans Pro" w:hAnsi="Source Sans Pro" w:cs="Arial"/>
          <w:b/>
          <w:caps/>
          <w:sz w:val="36"/>
          <w:szCs w:val="36"/>
        </w:rPr>
        <w:t>II ELECTRICE</w:t>
      </w:r>
    </w:p>
    <w:p w14:paraId="03E018E2" w14:textId="77777777" w:rsidR="00F61034" w:rsidRPr="00F61034" w:rsidRDefault="00F61034" w:rsidP="00F61034">
      <w:pPr>
        <w:jc w:val="center"/>
        <w:rPr>
          <w:rFonts w:ascii="Source Sans Pro" w:hAnsi="Source Sans Pro" w:cs="Arial"/>
          <w:b/>
          <w:bCs/>
          <w:sz w:val="24"/>
          <w:szCs w:val="24"/>
        </w:rPr>
      </w:pPr>
    </w:p>
    <w:p w14:paraId="47275125" w14:textId="77777777" w:rsidR="00F61034" w:rsidRPr="00F61034" w:rsidRDefault="00F61034">
      <w:pPr>
        <w:numPr>
          <w:ilvl w:val="0"/>
          <w:numId w:val="5"/>
        </w:numPr>
        <w:suppressAutoHyphens/>
        <w:autoSpaceDE w:val="0"/>
        <w:spacing w:after="0"/>
        <w:ind w:left="270" w:hanging="270"/>
        <w:rPr>
          <w:rFonts w:ascii="Source Sans Pro" w:eastAsia="Gill Sans MT" w:hAnsi="Source Sans Pro" w:cs="Arial"/>
          <w:b/>
        </w:rPr>
      </w:pPr>
      <w:r w:rsidRPr="00F61034">
        <w:rPr>
          <w:rFonts w:ascii="Source Sans Pro" w:eastAsia="Gill Sans MT" w:hAnsi="Source Sans Pro" w:cs="Arial"/>
          <w:b/>
        </w:rPr>
        <w:t>DISPOZI</w:t>
      </w:r>
      <w:r w:rsidRPr="00F61034">
        <w:rPr>
          <w:rFonts w:ascii="Source Sans Pro" w:eastAsia="GillSansMT" w:hAnsi="Source Sans Pro" w:cs="Arial"/>
          <w:b/>
        </w:rPr>
        <w:t>Ţ</w:t>
      </w:r>
      <w:r w:rsidRPr="00F61034">
        <w:rPr>
          <w:rFonts w:ascii="Source Sans Pro" w:eastAsia="Gill Sans MT" w:hAnsi="Source Sans Pro" w:cs="Arial"/>
          <w:b/>
        </w:rPr>
        <w:t>II GENERALE COMUNE</w:t>
      </w:r>
    </w:p>
    <w:p w14:paraId="4A60D760" w14:textId="77777777" w:rsidR="00F61034" w:rsidRPr="00F61034" w:rsidRDefault="00F61034" w:rsidP="00F61034">
      <w:pPr>
        <w:jc w:val="both"/>
        <w:rPr>
          <w:rFonts w:ascii="Source Sans Pro" w:eastAsia="Tahoma" w:hAnsi="Source Sans Pro" w:cs="Arial"/>
        </w:rPr>
      </w:pPr>
      <w:r w:rsidRPr="00F61034">
        <w:rPr>
          <w:rFonts w:ascii="Source Sans Pro" w:eastAsia="Gill Sans MT" w:hAnsi="Source Sans Pro" w:cs="Arial"/>
        </w:rPr>
        <w:tab/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realizarea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bune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condi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tuturor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lucr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rilor</w:t>
      </w:r>
      <w:proofErr w:type="spellEnd"/>
      <w:r w:rsidRPr="00F61034">
        <w:rPr>
          <w:rFonts w:ascii="Source Sans Pro" w:eastAsia="Gill Sans MT" w:hAnsi="Source Sans Pro" w:cs="Arial"/>
        </w:rPr>
        <w:t xml:space="preserve"> care fac </w:t>
      </w:r>
      <w:proofErr w:type="spellStart"/>
      <w:r w:rsidRPr="00F61034">
        <w:rPr>
          <w:rFonts w:ascii="Source Sans Pro" w:eastAsia="Gill Sans MT" w:hAnsi="Source Sans Pro" w:cs="Arial"/>
        </w:rPr>
        <w:t>obiectul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investi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executantul</w:t>
      </w:r>
      <w:proofErr w:type="spellEnd"/>
      <w:r w:rsidRPr="00F61034">
        <w:rPr>
          <w:rFonts w:ascii="Source Sans Pro" w:eastAsia="Gill Sans MT" w:hAnsi="Source Sans Pro" w:cs="Arial"/>
        </w:rPr>
        <w:t xml:space="preserve"> (</w:t>
      </w:r>
      <w:proofErr w:type="spellStart"/>
      <w:r w:rsidRPr="00F61034">
        <w:rPr>
          <w:rFonts w:ascii="Source Sans Pro" w:eastAsia="Gill Sans MT" w:hAnsi="Source Sans Pro" w:cs="Arial"/>
        </w:rPr>
        <w:t>antreprenorul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>/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subantreprenorul</w:t>
      </w:r>
      <w:proofErr w:type="spellEnd"/>
      <w:r w:rsidRPr="00F61034">
        <w:rPr>
          <w:rFonts w:ascii="Source Sans Pro" w:eastAsia="Gill Sans MT" w:hAnsi="Source Sans Pro" w:cs="Arial"/>
        </w:rPr>
        <w:t xml:space="preserve">) </w:t>
      </w:r>
      <w:proofErr w:type="spellStart"/>
      <w:r w:rsidRPr="00F61034">
        <w:rPr>
          <w:rFonts w:ascii="Source Sans Pro" w:eastAsia="Gill Sans MT" w:hAnsi="Source Sans Pro" w:cs="Arial"/>
        </w:rPr>
        <w:t>va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desf</w:t>
      </w:r>
      <w:r w:rsidRPr="00F61034">
        <w:rPr>
          <w:rFonts w:ascii="Source Sans Pro" w:eastAsia="GillSansMT" w:hAnsi="Source Sans Pro" w:cs="Arial"/>
        </w:rPr>
        <w:t>ăş</w:t>
      </w:r>
      <w:r w:rsidRPr="00F61034">
        <w:rPr>
          <w:rFonts w:ascii="Source Sans Pro" w:eastAsia="Gill Sans MT" w:hAnsi="Source Sans Pro" w:cs="Arial"/>
        </w:rPr>
        <w:t>ura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urm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toarele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activit</w:t>
      </w:r>
      <w:r w:rsidRPr="00F61034">
        <w:rPr>
          <w:rFonts w:ascii="Source Sans Pro" w:eastAsia="GillSansMT" w:hAnsi="Source Sans Pro" w:cs="Arial"/>
        </w:rPr>
        <w:t>ăţ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00335D0A" w14:textId="77777777" w:rsidR="00F61034" w:rsidRPr="00F61034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Tahoma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studierea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proiectului</w:t>
      </w:r>
      <w:proofErr w:type="spellEnd"/>
      <w:r w:rsidRPr="00F61034">
        <w:rPr>
          <w:rFonts w:ascii="Source Sans Pro" w:eastAsia="Gill Sans MT" w:hAnsi="Source Sans Pro" w:cs="Arial"/>
        </w:rPr>
        <w:t xml:space="preserve"> pe </w:t>
      </w:r>
      <w:proofErr w:type="spellStart"/>
      <w:r w:rsidRPr="00F61034">
        <w:rPr>
          <w:rFonts w:ascii="Source Sans Pro" w:eastAsia="Gill Sans MT" w:hAnsi="Source Sans Pro" w:cs="Arial"/>
        </w:rPr>
        <w:t>baza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pieselor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scrise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desenate</w:t>
      </w:r>
      <w:proofErr w:type="spellEnd"/>
      <w:r w:rsidRPr="00F61034">
        <w:rPr>
          <w:rFonts w:ascii="Source Sans Pro" w:eastAsia="Gill Sans MT" w:hAnsi="Source Sans Pro" w:cs="Arial"/>
        </w:rPr>
        <w:t xml:space="preserve"> din </w:t>
      </w:r>
      <w:proofErr w:type="spellStart"/>
      <w:r w:rsidRPr="00F61034">
        <w:rPr>
          <w:rFonts w:ascii="Source Sans Pro" w:eastAsia="Gill Sans MT" w:hAnsi="Source Sans Pro" w:cs="Arial"/>
        </w:rPr>
        <w:t>documenta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precum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legisla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standardelor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instruc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iunilor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tehnice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la care se face </w:t>
      </w:r>
      <w:proofErr w:type="spellStart"/>
      <w:r w:rsidRPr="00F61034">
        <w:rPr>
          <w:rFonts w:ascii="Source Sans Pro" w:eastAsia="Gill Sans MT" w:hAnsi="Source Sans Pro" w:cs="Arial"/>
        </w:rPr>
        <w:t>trimitere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astfel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pân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la </w:t>
      </w:r>
      <w:proofErr w:type="spellStart"/>
      <w:r w:rsidRPr="00F61034">
        <w:rPr>
          <w:rFonts w:ascii="Source Sans Pro" w:eastAsia="Gill Sans MT" w:hAnsi="Source Sans Pro" w:cs="Arial"/>
        </w:rPr>
        <w:t>începerea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poat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fi </w:t>
      </w:r>
      <w:proofErr w:type="spellStart"/>
      <w:r w:rsidRPr="00F61034">
        <w:rPr>
          <w:rFonts w:ascii="Source Sans Pro" w:eastAsia="Gill Sans MT" w:hAnsi="Source Sans Pro" w:cs="Arial"/>
        </w:rPr>
        <w:t>clarificate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toate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lucr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urmeaz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a fi </w:t>
      </w:r>
      <w:proofErr w:type="spellStart"/>
      <w:r w:rsidRPr="00F61034">
        <w:rPr>
          <w:rFonts w:ascii="Source Sans Pro" w:eastAsia="Gill Sans MT" w:hAnsi="Source Sans Pro" w:cs="Arial"/>
        </w:rPr>
        <w:t>executate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4D84EFF8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va sesiza proiectantul în termen legal eventualele neconcordan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 între elementele grafice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cifrice sau va prezenta obiec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 în vederea rezolv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concilierii celor prezentate.</w:t>
      </w:r>
    </w:p>
    <w:p w14:paraId="7FF6E4CB" w14:textId="77777777" w:rsidR="00F61034" w:rsidRPr="00F61034" w:rsidRDefault="00F61034">
      <w:pPr>
        <w:numPr>
          <w:ilvl w:val="0"/>
          <w:numId w:val="7"/>
        </w:numPr>
        <w:suppressAutoHyphens/>
        <w:autoSpaceDE w:val="0"/>
        <w:spacing w:after="0"/>
        <w:ind w:left="810"/>
        <w:jc w:val="both"/>
        <w:rPr>
          <w:rFonts w:ascii="Source Sans Pro" w:eastAsia="Tahoma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timpul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iei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3DB436F5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Tahoma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va asigura aprovizionarea ritmic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cu materialele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produsele cuprinse în proiect în cantit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 xml:space="preserve">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sortimentele necesare;</w:t>
      </w:r>
    </w:p>
    <w:p w14:paraId="45AD2E8B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Tahoma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va asigura for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munc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mijloacele de mecanizare ritmic, în concordan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cu graficul de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termenele par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iale sau finale stabilite;</w:t>
      </w:r>
    </w:p>
    <w:p w14:paraId="1FDF66A9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va respecta cu stricte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tehnologia de lucru.</w:t>
      </w:r>
    </w:p>
    <w:p w14:paraId="587224E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Executantul este obligat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streze pe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antier, la punctul de lucru, pe toat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perioada de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probelor, întreaga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pe baza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reia se execut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respective, inclusiv dispozi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de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antier date pe parcurs.</w:t>
      </w:r>
    </w:p>
    <w:p w14:paraId="2DFEA50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Aceast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împreun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procesele verbale de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 ascunse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documentele CTC care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ateste calitatea materialelor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iilor, celelalte documente care atest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buna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sau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stipulate de proiectant în urma deplas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din teren, vor fi puse la dispozi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organelor de îndrumare - control.</w:t>
      </w:r>
    </w:p>
    <w:p w14:paraId="1D0D1791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rile consemnate în caietul de procese verbale vor fi stipulate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 partea desenat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iei, în scopul cunoa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terii de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tre beneficiar a elementelor reale din teren la punerea în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iune. În caz contrar, executantul devine direct 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spunz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 de eventualele consecin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negative cauzate de nerespectarea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iei.</w:t>
      </w:r>
    </w:p>
    <w:p w14:paraId="1A4DE75A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generale comune pentru materiale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</w:t>
      </w:r>
    </w:p>
    <w:p w14:paraId="39B11AB9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Caracteristicile generale ale materialelor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echipamentelor electrice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modul lor de instalare trebuie alese astfel încât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asigurat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ionarea în bune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iei electrice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utilizatorilor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bunurilor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de utilizare date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inându-se seama de influen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externe previzibile.</w:t>
      </w:r>
    </w:p>
    <w:p w14:paraId="5A5AF96E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ab/>
        <w:t xml:space="preserve">Toate materialele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echipamentele utilizate în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electrice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agrementate tehnic, conform Legii 10/1995 privind calitatea în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certificate conform </w:t>
      </w:r>
      <w:bookmarkStart w:id="0" w:name="_Hlk36029343"/>
      <w:r w:rsidRPr="00F61034">
        <w:rPr>
          <w:rFonts w:ascii="Source Sans Pro" w:hAnsi="Source Sans Pro"/>
        </w:rPr>
        <w:fldChar w:fldCharType="begin"/>
      </w:r>
      <w:r w:rsidRPr="00A2515D">
        <w:rPr>
          <w:rFonts w:ascii="Source Sans Pro" w:hAnsi="Source Sans Pro"/>
          <w:lang w:val="it-IT"/>
        </w:rPr>
        <w:instrText xml:space="preserve"> HYPERLINK "http://www.securitatea-muncii.ro/legi/legea-319-2006.pdf" \o "Legea 319/2006" \t "_blank" </w:instrText>
      </w:r>
      <w:r w:rsidRPr="00F61034">
        <w:rPr>
          <w:rFonts w:ascii="Source Sans Pro" w:hAnsi="Source Sans Pro"/>
        </w:rPr>
      </w:r>
      <w:r w:rsidRPr="00F61034">
        <w:rPr>
          <w:rFonts w:ascii="Source Sans Pro" w:hAnsi="Source Sans Pro"/>
        </w:rPr>
        <w:fldChar w:fldCharType="separate"/>
      </w:r>
      <w:r w:rsidRPr="00F61034">
        <w:rPr>
          <w:rStyle w:val="Hyperlink"/>
          <w:rFonts w:ascii="Source Sans Pro" w:hAnsi="Source Sans Pro" w:cs="Arial"/>
          <w:lang w:val="it-IT"/>
        </w:rPr>
        <w:t>Legii 319/2006</w:t>
      </w:r>
      <w:r w:rsidRPr="00F61034">
        <w:rPr>
          <w:rFonts w:ascii="Source Sans Pro" w:hAnsi="Source Sans Pro"/>
        </w:rPr>
        <w:fldChar w:fldCharType="end"/>
      </w:r>
      <w:r w:rsidRPr="00F61034">
        <w:rPr>
          <w:rFonts w:ascii="Source Sans Pro" w:hAnsi="Source Sans Pro" w:cs="Arial"/>
          <w:lang w:val="fr-FR"/>
        </w:rPr>
        <w:t xml:space="preserve"> (</w:t>
      </w:r>
      <w:proofErr w:type="spellStart"/>
      <w:r w:rsidRPr="00F61034">
        <w:rPr>
          <w:rFonts w:ascii="Source Sans Pro" w:hAnsi="Source Sans Pro" w:cs="Arial"/>
          <w:lang w:val="fr-FR"/>
        </w:rPr>
        <w:t>cu</w:t>
      </w:r>
      <w:proofErr w:type="spellEnd"/>
      <w:r w:rsidRPr="00F61034">
        <w:rPr>
          <w:rFonts w:ascii="Source Sans Pro" w:hAnsi="Source Sans Pro" w:cs="Arial"/>
          <w:lang w:val="fr-FR"/>
        </w:rPr>
        <w:t xml:space="preserve"> </w:t>
      </w:r>
      <w:proofErr w:type="spellStart"/>
      <w:r w:rsidRPr="00F61034">
        <w:rPr>
          <w:rFonts w:ascii="Source Sans Pro" w:hAnsi="Source Sans Pro" w:cs="Arial"/>
          <w:lang w:val="fr-FR"/>
        </w:rPr>
        <w:t>modificarile</w:t>
      </w:r>
      <w:proofErr w:type="spellEnd"/>
      <w:r w:rsidRPr="00F61034">
        <w:rPr>
          <w:rFonts w:ascii="Source Sans Pro" w:hAnsi="Source Sans Pro" w:cs="Arial"/>
          <w:lang w:val="fr-FR"/>
        </w:rPr>
        <w:t xml:space="preserve"> </w:t>
      </w:r>
      <w:proofErr w:type="spellStart"/>
      <w:r w:rsidRPr="00F61034">
        <w:rPr>
          <w:rFonts w:ascii="Source Sans Pro" w:hAnsi="Source Sans Pro" w:cs="Arial"/>
          <w:lang w:val="fr-FR"/>
        </w:rPr>
        <w:t>ulteriare</w:t>
      </w:r>
      <w:proofErr w:type="spellEnd"/>
      <w:r w:rsidRPr="00F61034">
        <w:rPr>
          <w:rFonts w:ascii="Source Sans Pro" w:hAnsi="Source Sans Pro" w:cs="Arial"/>
          <w:lang w:val="fr-FR"/>
        </w:rPr>
        <w:t>)</w:t>
      </w:r>
      <w:r w:rsidRPr="00F61034">
        <w:rPr>
          <w:rFonts w:ascii="Source Sans Pro" w:hAnsi="Source Sans Pro" w:cs="Arial"/>
          <w:lang w:val="it-IT"/>
        </w:rPr>
        <w:t> - securi</w:t>
      </w:r>
      <w:r w:rsidRPr="00A2515D">
        <w:rPr>
          <w:rFonts w:ascii="Source Sans Pro" w:hAnsi="Source Sans Pro" w:cs="Arial"/>
          <w:lang w:val="it-IT"/>
        </w:rPr>
        <w:t>tate și sănătate în muncă</w:t>
      </w:r>
      <w:bookmarkEnd w:id="0"/>
      <w:r w:rsidRPr="00A2515D">
        <w:rPr>
          <w:rFonts w:ascii="Source Sans Pro" w:hAnsi="Source Sans Pro" w:cs="Arial"/>
          <w:lang w:val="it-IT"/>
        </w:rPr>
        <w:t>.</w:t>
      </w:r>
    </w:p>
    <w:p w14:paraId="6F1FE31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Toate materialele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echipamentele electrice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corespund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standardelor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reglement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rilor în vigoare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fie instalate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utilizate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zute de acestea. </w:t>
      </w:r>
    </w:p>
    <w:p w14:paraId="3557423E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Încadrarea în clase de combustibilitate a materialelor se va face în conformitate cu prevederile reglement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specifice. Toate materialele folosite pentru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(tuburi, plinte, canale, etc.), izolare (ecrane), mascare (pl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ci, capace, dale, etc.), suporturi (console, poduri, bride, cleme, etc.) vor fi incombustibile C0 (CA1) sau greu combustibile C1 (CA2a)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(CA2b).</w:t>
      </w:r>
    </w:p>
    <w:p w14:paraId="6F95258E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Materialele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echipamentele electrice se aleg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inându-se seama de tensiune, curent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frecven</w:t>
      </w:r>
      <w:r w:rsidRPr="00A2515D">
        <w:rPr>
          <w:rFonts w:ascii="Source Sans Pro" w:eastAsia="GillSansMT" w:hAnsi="Source Sans Pro" w:cs="Arial"/>
          <w:lang w:val="it-IT"/>
        </w:rPr>
        <w:t>ţă</w:t>
      </w:r>
      <w:r w:rsidRPr="00A2515D">
        <w:rPr>
          <w:rFonts w:ascii="Source Sans Pro" w:eastAsia="Gill Sans MT" w:hAnsi="Source Sans Pro" w:cs="Arial"/>
          <w:lang w:val="it-IT"/>
        </w:rPr>
        <w:t xml:space="preserve">. Puterea, curentul de scurtcircuit, factorul de putere, regimul de lucru (continuu, intermitent) precum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alte caracteristici particulare, vor fi luate de asemenea în considera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la alegerea materialelor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echipamentelor, conform indica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produc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torilor.</w:t>
      </w:r>
    </w:p>
    <w:p w14:paraId="5C1EC28C" w14:textId="103D01FE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Aparatele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echipamentele electrice se vor alege cu anumite clase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împotriva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ocurilor electrice, în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de mijloacele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aplicate. Caracteristicile materialelor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echipamentelor electrice alese în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de influen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externe,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asigure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ionarea lor corect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men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inerea integrit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 xml:space="preserve">ii 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garanteze prin aceasta fiabilitatea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surilor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împotriva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ocurilor electrice în care ele sunt incluse.Caracteristicile echipamentelor alese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provoace efecte 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un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 asupra altor echipamente electrice sau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uneze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sursei de alimentare.</w:t>
      </w:r>
    </w:p>
    <w:p w14:paraId="43471AD4" w14:textId="77777777" w:rsidR="00F61034" w:rsidRPr="00F61034" w:rsidRDefault="00F61034">
      <w:pPr>
        <w:numPr>
          <w:ilvl w:val="0"/>
          <w:numId w:val="5"/>
        </w:numPr>
        <w:suppressAutoHyphens/>
        <w:autoSpaceDE w:val="0"/>
        <w:spacing w:after="0"/>
        <w:ind w:left="270" w:hanging="270"/>
        <w:rPr>
          <w:rFonts w:ascii="Source Sans Pro" w:eastAsia="Gill Sans MT" w:hAnsi="Source Sans Pro" w:cs="Arial"/>
          <w:b/>
        </w:rPr>
      </w:pPr>
      <w:r w:rsidRPr="00F61034">
        <w:rPr>
          <w:rFonts w:ascii="Source Sans Pro" w:eastAsia="Gill Sans MT" w:hAnsi="Source Sans Pro" w:cs="Arial"/>
          <w:b/>
        </w:rPr>
        <w:t>CONDIŢII DE AMPLASARE ŞI DE MONTARE A INSTALAŢIILOR ELECTRICE</w:t>
      </w:r>
    </w:p>
    <w:p w14:paraId="19DD1487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  <w:b/>
        </w:rPr>
      </w:pPr>
      <w:proofErr w:type="spellStart"/>
      <w:r w:rsidRPr="00F61034">
        <w:rPr>
          <w:rFonts w:ascii="Source Sans Pro" w:eastAsia="Gill Sans MT" w:hAnsi="Source Sans Pro" w:cs="Arial"/>
          <w:b/>
        </w:rPr>
        <w:t>Distan</w:t>
      </w:r>
      <w:r w:rsidRPr="00F61034">
        <w:rPr>
          <w:rFonts w:ascii="Source Sans Pro" w:eastAsia="GillSansMT" w:hAnsi="Source Sans Pro" w:cs="Arial"/>
          <w:b/>
        </w:rPr>
        <w:t>ţ</w:t>
      </w:r>
      <w:r w:rsidRPr="00F61034">
        <w:rPr>
          <w:rFonts w:ascii="Source Sans Pro" w:eastAsia="Gill Sans MT" w:hAnsi="Source Sans Pro" w:cs="Arial"/>
          <w:b/>
        </w:rPr>
        <w:t>e</w:t>
      </w:r>
      <w:proofErr w:type="spellEnd"/>
      <w:r w:rsidRPr="00F61034">
        <w:rPr>
          <w:rFonts w:ascii="Source Sans Pro" w:eastAsia="Gill Sans MT" w:hAnsi="Source Sans Pro" w:cs="Arial"/>
          <w:b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  <w:b/>
        </w:rPr>
        <w:t>minime</w:t>
      </w:r>
      <w:proofErr w:type="spellEnd"/>
    </w:p>
    <w:p w14:paraId="51694CE5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r w:rsidRPr="00F61034">
        <w:rPr>
          <w:rFonts w:ascii="Source Sans Pro" w:eastAsia="Gill Sans MT" w:hAnsi="Source Sans Pro" w:cs="Arial"/>
        </w:rPr>
        <w:tab/>
        <w:t xml:space="preserve">Nu se </w:t>
      </w:r>
      <w:proofErr w:type="spellStart"/>
      <w:r w:rsidRPr="00F61034">
        <w:rPr>
          <w:rFonts w:ascii="Source Sans Pro" w:eastAsia="Gill Sans MT" w:hAnsi="Source Sans Pro" w:cs="Arial"/>
        </w:rPr>
        <w:t>admite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amplasarea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sub </w:t>
      </w:r>
      <w:proofErr w:type="spellStart"/>
      <w:r w:rsidRPr="00F61034">
        <w:rPr>
          <w:rFonts w:ascii="Source Sans Pro" w:eastAsia="Gill Sans MT" w:hAnsi="Source Sans Pro" w:cs="Arial"/>
        </w:rPr>
        <w:t>conducte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utilaje</w:t>
      </w:r>
      <w:proofErr w:type="spellEnd"/>
      <w:r w:rsidRPr="00F61034">
        <w:rPr>
          <w:rFonts w:ascii="Source Sans Pro" w:eastAsia="Gill Sans MT" w:hAnsi="Source Sans Pro" w:cs="Arial"/>
        </w:rPr>
        <w:t xml:space="preserve"> pe care </w:t>
      </w:r>
      <w:proofErr w:type="spellStart"/>
      <w:r w:rsidRPr="00F61034">
        <w:rPr>
          <w:rFonts w:ascii="Source Sans Pro" w:eastAsia="Gill Sans MT" w:hAnsi="Source Sans Pro" w:cs="Arial"/>
        </w:rPr>
        <w:t>poate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apar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condens</w:t>
      </w:r>
      <w:proofErr w:type="spellEnd"/>
      <w:r w:rsidRPr="00F61034">
        <w:rPr>
          <w:rFonts w:ascii="Source Sans Pro" w:eastAsia="Gill Sans MT" w:hAnsi="Source Sans Pro" w:cs="Arial"/>
        </w:rPr>
        <w:t xml:space="preserve">. Fac </w:t>
      </w:r>
      <w:proofErr w:type="spellStart"/>
      <w:r w:rsidRPr="00F61034">
        <w:rPr>
          <w:rFonts w:ascii="Source Sans Pro" w:eastAsia="Gill Sans MT" w:hAnsi="Source Sans Pro" w:cs="Arial"/>
        </w:rPr>
        <w:t>excep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(</w:t>
      </w:r>
      <w:proofErr w:type="spellStart"/>
      <w:r w:rsidRPr="00F61034">
        <w:rPr>
          <w:rFonts w:ascii="Source Sans Pro" w:eastAsia="Gill Sans MT" w:hAnsi="Source Sans Pro" w:cs="Arial"/>
        </w:rPr>
        <w:t>tuburi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echipamente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, etc.)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închis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cu grad de </w:t>
      </w:r>
      <w:proofErr w:type="spellStart"/>
      <w:r w:rsidRPr="00F61034">
        <w:rPr>
          <w:rFonts w:ascii="Source Sans Pro" w:eastAsia="Gill Sans MT" w:hAnsi="Source Sans Pro" w:cs="Arial"/>
        </w:rPr>
        <w:t>protec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min. IP 33, </w:t>
      </w:r>
      <w:proofErr w:type="spellStart"/>
      <w:r w:rsidRPr="00F61034">
        <w:rPr>
          <w:rFonts w:ascii="Source Sans Pro" w:eastAsia="Gill Sans MT" w:hAnsi="Source Sans Pro" w:cs="Arial"/>
        </w:rPr>
        <w:t>realizate</w:t>
      </w:r>
      <w:proofErr w:type="spellEnd"/>
      <w:r w:rsidRPr="00F61034">
        <w:rPr>
          <w:rFonts w:ascii="Source Sans Pro" w:eastAsia="Gill Sans MT" w:hAnsi="Source Sans Pro" w:cs="Arial"/>
        </w:rPr>
        <w:t xml:space="preserve"> din </w:t>
      </w:r>
      <w:proofErr w:type="spellStart"/>
      <w:r w:rsidRPr="00F61034">
        <w:rPr>
          <w:rFonts w:ascii="Source Sans Pro" w:eastAsia="Gill Sans MT" w:hAnsi="Source Sans Pro" w:cs="Arial"/>
        </w:rPr>
        <w:t>materiale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rezistente</w:t>
      </w:r>
      <w:proofErr w:type="spellEnd"/>
      <w:r w:rsidRPr="00F61034">
        <w:rPr>
          <w:rFonts w:ascii="Source Sans Pro" w:eastAsia="Gill Sans MT" w:hAnsi="Source Sans Pro" w:cs="Arial"/>
        </w:rPr>
        <w:t xml:space="preserve"> la </w:t>
      </w:r>
      <w:proofErr w:type="spellStart"/>
      <w:r w:rsidRPr="00F61034">
        <w:rPr>
          <w:rFonts w:ascii="Source Sans Pro" w:eastAsia="Gill Sans MT" w:hAnsi="Source Sans Pro" w:cs="Arial"/>
        </w:rPr>
        <w:t>astfel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condi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 xml:space="preserve"> (de ex.: </w:t>
      </w:r>
      <w:proofErr w:type="spellStart"/>
      <w:r w:rsidRPr="00F61034">
        <w:rPr>
          <w:rFonts w:ascii="Source Sans Pro" w:eastAsia="Gill Sans MT" w:hAnsi="Source Sans Pro" w:cs="Arial"/>
        </w:rPr>
        <w:t>cabluri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cordoane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grea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mobile, </w:t>
      </w:r>
      <w:proofErr w:type="spellStart"/>
      <w:r w:rsidRPr="00F61034">
        <w:rPr>
          <w:rFonts w:ascii="Source Sans Pro" w:eastAsia="Gill Sans MT" w:hAnsi="Source Sans Pro" w:cs="Arial"/>
        </w:rPr>
        <w:t>aparate</w:t>
      </w:r>
      <w:proofErr w:type="spellEnd"/>
      <w:r w:rsidRPr="00F61034">
        <w:rPr>
          <w:rFonts w:ascii="Source Sans Pro" w:eastAsia="Gill Sans MT" w:hAnsi="Source Sans Pro" w:cs="Arial"/>
        </w:rPr>
        <w:t xml:space="preserve"> cu grad de </w:t>
      </w:r>
      <w:proofErr w:type="spellStart"/>
      <w:r w:rsidRPr="00F61034">
        <w:rPr>
          <w:rFonts w:ascii="Source Sans Pro" w:eastAsia="Gill Sans MT" w:hAnsi="Source Sans Pro" w:cs="Arial"/>
        </w:rPr>
        <w:t>protec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min. IP 33,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carcas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>din material plastic, etc.).</w:t>
      </w:r>
    </w:p>
    <w:p w14:paraId="4FB7BC77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r w:rsidRPr="00F61034">
        <w:rPr>
          <w:rFonts w:ascii="Source Sans Pro" w:eastAsia="Gill Sans MT" w:hAnsi="Source Sans Pro" w:cs="Arial"/>
        </w:rPr>
        <w:tab/>
      </w:r>
      <w:proofErr w:type="spellStart"/>
      <w:r w:rsidRPr="00F61034">
        <w:rPr>
          <w:rFonts w:ascii="Source Sans Pro" w:eastAsia="Gill Sans MT" w:hAnsi="Source Sans Pro" w:cs="Arial"/>
        </w:rPr>
        <w:t>Trebuie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evitat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amplasarea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pe </w:t>
      </w:r>
      <w:proofErr w:type="spellStart"/>
      <w:r w:rsidRPr="00F61034">
        <w:rPr>
          <w:rFonts w:ascii="Source Sans Pro" w:eastAsia="Gill Sans MT" w:hAnsi="Source Sans Pro" w:cs="Arial"/>
        </w:rPr>
        <w:t>trasee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comune</w:t>
      </w:r>
      <w:proofErr w:type="spellEnd"/>
      <w:r w:rsidRPr="00F61034">
        <w:rPr>
          <w:rFonts w:ascii="Source Sans Pro" w:eastAsia="Gill Sans MT" w:hAnsi="Source Sans Pro" w:cs="Arial"/>
        </w:rPr>
        <w:t xml:space="preserve"> cu </w:t>
      </w:r>
      <w:proofErr w:type="spellStart"/>
      <w:r w:rsidRPr="00F61034">
        <w:rPr>
          <w:rFonts w:ascii="Source Sans Pro" w:eastAsia="Gill Sans MT" w:hAnsi="Source Sans Pro" w:cs="Arial"/>
        </w:rPr>
        <w:t>acelea</w:t>
      </w:r>
      <w:proofErr w:type="spellEnd"/>
      <w:r w:rsidRPr="00F61034">
        <w:rPr>
          <w:rFonts w:ascii="Source Sans Pro" w:eastAsia="Gill Sans MT" w:hAnsi="Source Sans Pro" w:cs="Arial"/>
        </w:rPr>
        <w:t xml:space="preserve"> ale </w:t>
      </w:r>
      <w:proofErr w:type="spellStart"/>
      <w:r w:rsidRPr="00F61034">
        <w:rPr>
          <w:rFonts w:ascii="Source Sans Pro" w:eastAsia="Gill Sans MT" w:hAnsi="Source Sans Pro" w:cs="Arial"/>
        </w:rPr>
        <w:t>altor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utilaje</w:t>
      </w:r>
      <w:proofErr w:type="spellEnd"/>
      <w:r w:rsidRPr="00F61034">
        <w:rPr>
          <w:rFonts w:ascii="Source Sans Pro" w:eastAsia="Gill Sans MT" w:hAnsi="Source Sans Pro" w:cs="Arial"/>
        </w:rPr>
        <w:t xml:space="preserve"> care </w:t>
      </w:r>
      <w:proofErr w:type="spellStart"/>
      <w:r w:rsidRPr="00F61034">
        <w:rPr>
          <w:rFonts w:ascii="Source Sans Pro" w:eastAsia="Gill Sans MT" w:hAnsi="Source Sans Pro" w:cs="Arial"/>
        </w:rPr>
        <w:t>ar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putea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pericliteze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func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ionare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normal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caz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avarie</w:t>
      </w:r>
      <w:proofErr w:type="spellEnd"/>
      <w:r w:rsidRPr="00F61034">
        <w:rPr>
          <w:rFonts w:ascii="Source Sans Pro" w:eastAsia="Gill Sans MT" w:hAnsi="Source Sans Pro" w:cs="Arial"/>
        </w:rPr>
        <w:t xml:space="preserve">. </w:t>
      </w:r>
    </w:p>
    <w:p w14:paraId="56C601D0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F61034">
        <w:rPr>
          <w:rFonts w:ascii="Source Sans Pro" w:eastAsia="Gill Sans MT" w:hAnsi="Source Sans Pro" w:cs="Arial"/>
        </w:rPr>
        <w:tab/>
      </w:r>
      <w:r w:rsidRPr="00A2515D">
        <w:rPr>
          <w:rFonts w:ascii="Source Sans Pro" w:eastAsia="Gill Sans MT" w:hAnsi="Source Sans Pro" w:cs="Arial"/>
          <w:lang w:val="it-IT"/>
        </w:rPr>
        <w:t>Se interzice amplasarea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în interiorul canalelor de ventilare.</w:t>
      </w:r>
    </w:p>
    <w:p w14:paraId="0540679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Amplasarea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în structura de rezisten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a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se admite numai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în Normativul P100.</w:t>
      </w:r>
    </w:p>
    <w:p w14:paraId="12D2322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interzice montarea direct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 elemente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din materiale combustibile clasa C3 (CA2c)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C4 (CA2) a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toarelor: cabluri armate sau nearmate cu sau f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întârziere la propagarea </w:t>
      </w:r>
      <w:r w:rsidRPr="00A2515D">
        <w:rPr>
          <w:rFonts w:ascii="Source Sans Pro" w:eastAsia="Gill Sans MT" w:hAnsi="Source Sans Pro" w:cs="Arial"/>
          <w:lang w:val="it-IT"/>
        </w:rPr>
        <w:lastRenderedPageBreak/>
        <w:t>fl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(conform PE 107), conductoare electrice neizolate sau cu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din materiale combustibile, aparate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 electrice cu grad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inferior IP 54.</w:t>
      </w:r>
    </w:p>
    <w:p w14:paraId="24DB6534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Aparatele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echipamentele electrice protejate în carcase metalice cu grad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min. IP 54 pot fi montate în contact direct cu elemente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din materiale combustibile.</w:t>
      </w:r>
    </w:p>
    <w:p w14:paraId="0FC63D9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Montarea pe elemente combustibile a conductelor electrice cu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normal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a cablurilor f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întârziere la propagarea fl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rii, a tuburilor din materiale plastice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a aparatelor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echipamentelor electrice cu grad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inferior IP 54, se face interpunând materiale incombustibile între acestea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materialul combustibil.</w:t>
      </w:r>
    </w:p>
    <w:p w14:paraId="43362240" w14:textId="77777777" w:rsidR="00F61034" w:rsidRPr="00A2515D" w:rsidRDefault="00F61034" w:rsidP="00F61034">
      <w:pPr>
        <w:jc w:val="both"/>
        <w:rPr>
          <w:rFonts w:ascii="Source Sans Pro" w:eastAsia="Tahoma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pot folosi de exemplu:</w:t>
      </w:r>
    </w:p>
    <w:p w14:paraId="0ECCBAE8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440"/>
        <w:jc w:val="both"/>
        <w:rPr>
          <w:rFonts w:ascii="Source Sans Pro" w:eastAsia="Tahoma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straturi de tencuial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min. 1 cm. grosime sau pl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ci din materiale electroizolante incombustibile cu grosimea de minimum 0,5 cm, cu o l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ime care dep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 cu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3 cm. pe toate laturile, elementul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electric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;</w:t>
      </w:r>
    </w:p>
    <w:p w14:paraId="5F2B1EF6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elemente de sus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inere din materiale incombustibile (de ex. console metalice, etc.) care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elementele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electric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3 cm.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 xml:space="preserve">de materialul combustibil. </w:t>
      </w:r>
    </w:p>
    <w:p w14:paraId="144FA48D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surile pentru evitarea contactului direct cu materialul combustibil se aplic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atât la montarea aparent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cât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la montarea îngropat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sub tencuial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a elementelor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electrice.</w:t>
      </w:r>
    </w:p>
    <w:p w14:paraId="4E687F40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La montare, în cazuri justificate, a elementelor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în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executate din materiale combustibile (în pardoseal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în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i), trebuiesc luate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pentru protejarea acestora prin materiale incombustibile pe toate suprafe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ele,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materialul combustibil (de ex.: conductele electrice se protejeaz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în tuburi metalice). </w:t>
      </w:r>
    </w:p>
    <w:p w14:paraId="19E6A5C6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Aceste materiale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asigure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împotriva pericolului de propagare a incendiului datorat unei avarii la elementul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electric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4072698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Conductele electrice, tuburile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barele se amplaseaz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conductele altor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respectându-se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minime conform Normativului I7/2011.</w:t>
      </w:r>
    </w:p>
    <w:p w14:paraId="00466C22" w14:textId="77777777" w:rsidR="00F61034" w:rsidRPr="00A2515D" w:rsidRDefault="00F61034">
      <w:pPr>
        <w:numPr>
          <w:ilvl w:val="0"/>
          <w:numId w:val="8"/>
        </w:numPr>
        <w:suppressAutoHyphens/>
        <w:autoSpaceDE w:val="0"/>
        <w:spacing w:after="0"/>
        <w:ind w:left="171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minime se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soar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la suprafe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exterioare ale conductelor, tuburilor, dozelor.</w:t>
      </w:r>
    </w:p>
    <w:p w14:paraId="28AF07E7" w14:textId="77777777" w:rsidR="00F61034" w:rsidRPr="00A2515D" w:rsidRDefault="00F61034">
      <w:pPr>
        <w:numPr>
          <w:ilvl w:val="0"/>
          <w:numId w:val="8"/>
        </w:numPr>
        <w:suppressAutoHyphens/>
        <w:autoSpaceDE w:val="0"/>
        <w:spacing w:after="0"/>
        <w:ind w:left="171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 xml:space="preserve">de conducte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alte elemente ale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la tr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snet se stabilesc conform normativului I7/2011.</w:t>
      </w:r>
    </w:p>
    <w:p w14:paraId="5DCF018F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Conductele, tuburile, etc., se pot dispune pe trasee comune cu traseele altor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cu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ca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electric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dispus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:</w:t>
      </w:r>
    </w:p>
    <w:p w14:paraId="697BAE9A" w14:textId="77777777" w:rsidR="00F61034" w:rsidRPr="00F61034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deasupra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conductelor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ap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canalizare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de gaze </w:t>
      </w:r>
      <w:proofErr w:type="spellStart"/>
      <w:r w:rsidRPr="00F61034">
        <w:rPr>
          <w:rFonts w:ascii="Source Sans Pro" w:eastAsia="Gill Sans MT" w:hAnsi="Source Sans Pro" w:cs="Arial"/>
        </w:rPr>
        <w:t>lichefiate</w:t>
      </w:r>
      <w:proofErr w:type="spellEnd"/>
      <w:r w:rsidRPr="00F61034">
        <w:rPr>
          <w:rFonts w:ascii="Source Sans Pro" w:eastAsia="Gill Sans MT" w:hAnsi="Source Sans Pro" w:cs="Arial"/>
        </w:rPr>
        <w:t xml:space="preserve"> (de ex.: </w:t>
      </w:r>
      <w:proofErr w:type="spellStart"/>
      <w:r w:rsidRPr="00F61034">
        <w:rPr>
          <w:rFonts w:ascii="Source Sans Pro" w:eastAsia="Gill Sans MT" w:hAnsi="Source Sans Pro" w:cs="Arial"/>
        </w:rPr>
        <w:t>butan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propan</w:t>
      </w:r>
      <w:proofErr w:type="spellEnd"/>
      <w:r w:rsidRPr="00F61034">
        <w:rPr>
          <w:rFonts w:ascii="Source Sans Pro" w:eastAsia="Gill Sans MT" w:hAnsi="Source Sans Pro" w:cs="Arial"/>
        </w:rPr>
        <w:t>, etc.)</w:t>
      </w:r>
    </w:p>
    <w:p w14:paraId="48E63A1D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17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sub conductele de gaze naturale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sub conductele calde (cu temp. peste +40</w:t>
      </w:r>
      <w:r w:rsidRPr="00A2515D">
        <w:rPr>
          <w:rFonts w:ascii="Source Sans Pro" w:eastAsia="Symbol" w:hAnsi="Source Sans Pro" w:cs="Arial"/>
          <w:lang w:val="it-IT"/>
        </w:rPr>
        <w:t>°</w:t>
      </w:r>
      <w:r w:rsidRPr="00A2515D">
        <w:rPr>
          <w:rFonts w:ascii="Source Sans Pro" w:eastAsia="Gill Sans MT" w:hAnsi="Source Sans Pro" w:cs="Arial"/>
          <w:lang w:val="it-IT"/>
        </w:rPr>
        <w:t>C).</w:t>
      </w:r>
    </w:p>
    <w:p w14:paraId="4350412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ab/>
        <w:t>Pe toate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iunile de traseu pe care nu pot fi respectate prevederile privind ordinea de dispunere a traseelor sau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minime men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ionate mai sus, se iau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constructive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(de ex.: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zând ecrane sau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 pentru a împiedica scurgerea apei,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termice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 xml:space="preserve">de conductele calde,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 metalice pentru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 xml:space="preserve">de conductele de gaze inflamabile, etc.). </w:t>
      </w:r>
    </w:p>
    <w:p w14:paraId="78E04E1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Elementele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realizeaz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astfel încât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dep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cu min. 0,5 m. de o parte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 alta,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iunea de traseu pe care are loc dispunerea sau apropierea neregulamentar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, în cazul conductelor cu fluide combustibile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cu câte 1 m. în cazul conductelor calde.</w:t>
      </w:r>
    </w:p>
    <w:p w14:paraId="502152F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Se va evita instalarea circuitelor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cablurilor în lungul conductelor calde, interzicându-se instalarea acestora pe suprafe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calde. De asemenea, se vor evita trasee expuse la umezeal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 Pentru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 reduse ale traseelor apropiate de suprafe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calde sau la încruci</w:t>
      </w:r>
      <w:r w:rsidRPr="00A2515D">
        <w:rPr>
          <w:rFonts w:ascii="Source Sans Pro" w:eastAsia="GillSansMT" w:hAnsi="Source Sans Pro" w:cs="Arial"/>
          <w:lang w:val="it-IT"/>
        </w:rPr>
        <w:t>şă</w:t>
      </w:r>
      <w:r w:rsidRPr="00A2515D">
        <w:rPr>
          <w:rFonts w:ascii="Source Sans Pro" w:eastAsia="Gill Sans MT" w:hAnsi="Source Sans Pro" w:cs="Arial"/>
          <w:lang w:val="it-IT"/>
        </w:rPr>
        <w:t>ri cu acestea,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minim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între circuitele de tensiune 230/400V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elementele calde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de minim 12 cm. In caz contrar se vor lua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de izolare termic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297818E8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între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de telecomunica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cele electrice cu frecven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a de 50 Hz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tensiuni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la 1000 V, atât în montaj îngropat cât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 montaj aparent,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de min. 20 cm cu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ca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corespunz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existe adaugiri la conductoarele electrice 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iunea de paralelism.</w:t>
      </w:r>
    </w:p>
    <w:p w14:paraId="7F6053F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Pe trasee comune, circuitele pentru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se vor monta sub cele ale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electrice. În cazul cl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dirilor de locuit aceast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distan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se poate reduce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15 cm., dac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lungimile de paralelism nu dep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esc 30 m. În cazurile în care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men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ionate la articolele de mai sus nu pot fi realizate din punct de vedere tehnic sau duc la solu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neeconomice, circuitele electrice se vor executa cu conductoare 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sucite TY bifilare sau trifilare, reducând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la minimum necesar instal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dozelor separate pentru fiecare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</w:t>
      </w:r>
    </w:p>
    <w:p w14:paraId="2D8158AF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de trecere a conductelor, cablurilor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tuburilor prin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</w:t>
      </w:r>
    </w:p>
    <w:p w14:paraId="56340F75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Trecerea conductelor electrice prin elemente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din materiale incombustibile clasa C0 (CA1) se execut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ii: în cazul conductelor electrice instalate în tuburi, nu este necesar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o alt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ie; fac excep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travers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prin rosturi de dilata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caz în care conductele se protejeaz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tub 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iunea de trecere (tub în tub); dac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trecerea se face între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 cu medii diferite, tuburile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instaleaz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înclinat spre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pereacu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cele mai grele; golurile dintre tub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dintre tub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conductele electrice se umplu cu mas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izolant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2641EC3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Trecerea conductelor electrice prin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din materiale combustibile C1 - C4 (CA2a - CA2d) se face în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ii: în cazul conductoarelor izolate libere sau instalate în tuburi, prin protejarea lor 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iunea de trecere prin tuburi (tub în tub) din materiale incombustibile (metal, etc.)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etan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ând golurile cu materiale incombustibile din clasa C0 (CA1)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electroizolante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elementul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(de ex.: cu vat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desticl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 xml:space="preserve">i ipsos, etc.)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între tub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conductele electrice (de ex.: cu vat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sticl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etc.)</w:t>
      </w:r>
    </w:p>
    <w:p w14:paraId="4A0F1B3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ab/>
        <w:t>Trebuie evitat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trecerea cu conducte electrice, tuburi, etc., prin elemente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care au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rol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la foc sau la explozie. În cazuri de strict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necesitate se admit treceri prin elemente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rezistente la foc sau rezistente la explozie, numai cu respectarea simultan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toarelor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ii:</w:t>
      </w:r>
    </w:p>
    <w:p w14:paraId="40932F9F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26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iunea de trecere, conductele, etc.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aib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materiale combustibile C1 - C4 (CA2a - CA2d), cu excep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conductoarelor.</w:t>
      </w:r>
    </w:p>
    <w:p w14:paraId="6996B429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26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spa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libere din jurul conductelor, tuburilor, etc., inclusiv din jurul celor pozate în canale, galerii, estacade etc.,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închise 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iunea de trecere, pe toat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grosimea elementului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cu materiale incombustibile C0 (CA1), (de ex.: beton, zid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rie) asigurându-se limita de rezisten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la foc egal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aceea a elementelor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respective.</w:t>
      </w:r>
    </w:p>
    <w:p w14:paraId="558A7B16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ind w:left="126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trecerea cu conducte, tuburi, etc.,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fac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astfel încât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fie posibil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dislocarea unor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 din elementul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ca urmare a dilat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elementelor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electric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3CA0CDF0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Golurile pentru trecerea cablurilor electrice prin plan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ee sau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vor fi astupate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montarea cablurilor, cu materiale având structura ini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asigurându-se o etan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eitate corespunz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 pentru evitarea propag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fl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rilor, trecerii fumului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 gazelor.</w:t>
      </w:r>
    </w:p>
    <w:p w14:paraId="00094CF4" w14:textId="77777777" w:rsidR="00F61034" w:rsidRPr="00F61034" w:rsidRDefault="00F61034">
      <w:pPr>
        <w:numPr>
          <w:ilvl w:val="0"/>
          <w:numId w:val="5"/>
        </w:numPr>
        <w:suppressAutoHyphens/>
        <w:autoSpaceDE w:val="0"/>
        <w:spacing w:after="0"/>
        <w:ind w:left="270" w:hanging="270"/>
        <w:jc w:val="both"/>
        <w:rPr>
          <w:rFonts w:ascii="Source Sans Pro" w:eastAsia="Gill Sans MT" w:hAnsi="Source Sans Pro" w:cs="Arial"/>
          <w:b/>
        </w:rPr>
      </w:pPr>
      <w:r w:rsidRPr="00F61034">
        <w:rPr>
          <w:rFonts w:ascii="Source Sans Pro" w:eastAsia="Gill Sans MT" w:hAnsi="Source Sans Pro" w:cs="Arial"/>
          <w:b/>
        </w:rPr>
        <w:t>CONDI</w:t>
      </w:r>
      <w:r w:rsidRPr="00F61034">
        <w:rPr>
          <w:rFonts w:ascii="Source Sans Pro" w:eastAsia="GillSansMT" w:hAnsi="Source Sans Pro" w:cs="Arial"/>
          <w:b/>
        </w:rPr>
        <w:t>Ţ</w:t>
      </w:r>
      <w:r w:rsidRPr="00F61034">
        <w:rPr>
          <w:rFonts w:ascii="Source Sans Pro" w:eastAsia="Gill Sans MT" w:hAnsi="Source Sans Pro" w:cs="Arial"/>
          <w:b/>
        </w:rPr>
        <w:t xml:space="preserve">II DE MARCARE PRIN CULORI A CONDUCTELOR </w:t>
      </w:r>
      <w:r w:rsidRPr="00F61034">
        <w:rPr>
          <w:rFonts w:ascii="Source Sans Pro" w:eastAsia="GillSansMT" w:hAnsi="Source Sans Pro" w:cs="Arial"/>
          <w:b/>
        </w:rPr>
        <w:t>Ş</w:t>
      </w:r>
      <w:r w:rsidRPr="00F61034">
        <w:rPr>
          <w:rFonts w:ascii="Source Sans Pro" w:eastAsia="Gill Sans MT" w:hAnsi="Source Sans Pro" w:cs="Arial"/>
          <w:b/>
        </w:rPr>
        <w:t>I BARELOR ELECTRICE</w:t>
      </w:r>
    </w:p>
    <w:p w14:paraId="7FD9DB2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Conductele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barele electrice se marcheaz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culori pentru identificarea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iunii pe care o îndeplinesc în circuitul respectiv. Marcarea se face prin culoarea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iei, prin tub izolant colorat sau prin vopsire.</w:t>
      </w:r>
    </w:p>
    <w:p w14:paraId="63B9F91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folosesc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culori de marcare:</w:t>
      </w:r>
    </w:p>
    <w:p w14:paraId="70966B6E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r w:rsidRPr="00F61034">
        <w:rPr>
          <w:rFonts w:ascii="Source Sans Pro" w:eastAsia="Gill Sans MT" w:hAnsi="Source Sans Pro" w:cs="Arial"/>
        </w:rPr>
        <w:t xml:space="preserve">a)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conducte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izolate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cabluri</w:t>
      </w:r>
      <w:proofErr w:type="spellEnd"/>
    </w:p>
    <w:p w14:paraId="55A44702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verde/galben, pentru conducte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(PE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PEN);</w:t>
      </w:r>
    </w:p>
    <w:p w14:paraId="1A44EEDF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albastru deschis (bleu), pentru conducte neutre (N);</w:t>
      </w:r>
    </w:p>
    <w:p w14:paraId="618C9E00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alte culori decât cele de mai sus (de ex.: gri, albastru, maro) pentru conducte de faz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pol (L1, L2,L3);</w:t>
      </w:r>
    </w:p>
    <w:p w14:paraId="6A9660A8" w14:textId="0F8226AC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interzice folosirea conductelor active cu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de culoare verde sau galben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circuite cu conducte PE sau PEN.</w:t>
      </w:r>
    </w:p>
    <w:p w14:paraId="0F124D35" w14:textId="77777777" w:rsidR="00F61034" w:rsidRPr="00A2515D" w:rsidRDefault="00F61034" w:rsidP="00F61034">
      <w:pPr>
        <w:suppressAutoHyphens/>
        <w:autoSpaceDE w:val="0"/>
        <w:spacing w:after="0"/>
        <w:ind w:left="720"/>
        <w:jc w:val="both"/>
        <w:rPr>
          <w:rFonts w:ascii="Source Sans Pro" w:eastAsia="Gill Sans MT" w:hAnsi="Source Sans Pro" w:cs="Arial"/>
          <w:lang w:val="it-IT"/>
        </w:rPr>
      </w:pPr>
    </w:p>
    <w:p w14:paraId="2606F422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r w:rsidRPr="00F61034">
        <w:rPr>
          <w:rFonts w:ascii="Source Sans Pro" w:eastAsia="Gill Sans MT" w:hAnsi="Source Sans Pro" w:cs="Arial"/>
        </w:rPr>
        <w:t xml:space="preserve">b)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conductoare</w:t>
      </w:r>
      <w:proofErr w:type="spellEnd"/>
      <w:r w:rsidRPr="00F61034">
        <w:rPr>
          <w:rFonts w:ascii="Source Sans Pro" w:eastAsia="Gill Sans MT" w:hAnsi="Source Sans Pro" w:cs="Arial"/>
        </w:rPr>
        <w:t xml:space="preserve"> active </w:t>
      </w:r>
      <w:proofErr w:type="spellStart"/>
      <w:r w:rsidRPr="00F61034">
        <w:rPr>
          <w:rFonts w:ascii="Source Sans Pro" w:eastAsia="Gill Sans MT" w:hAnsi="Source Sans Pro" w:cs="Arial"/>
        </w:rPr>
        <w:t>neizolate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bare,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curent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alternativ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73D093CA" w14:textId="77777777" w:rsidR="00F61034" w:rsidRPr="00F61034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gri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faza</w:t>
      </w:r>
      <w:proofErr w:type="spellEnd"/>
      <w:r w:rsidRPr="00F61034">
        <w:rPr>
          <w:rFonts w:ascii="Source Sans Pro" w:eastAsia="Gill Sans MT" w:hAnsi="Source Sans Pro" w:cs="Arial"/>
        </w:rPr>
        <w:t xml:space="preserve"> L1;</w:t>
      </w:r>
    </w:p>
    <w:p w14:paraId="23C2AB9D" w14:textId="77777777" w:rsidR="00F61034" w:rsidRPr="00F61034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albastru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faza</w:t>
      </w:r>
      <w:proofErr w:type="spellEnd"/>
      <w:r w:rsidRPr="00F61034">
        <w:rPr>
          <w:rFonts w:ascii="Source Sans Pro" w:eastAsia="Gill Sans MT" w:hAnsi="Source Sans Pro" w:cs="Arial"/>
        </w:rPr>
        <w:t xml:space="preserve"> L2;</w:t>
      </w:r>
    </w:p>
    <w:p w14:paraId="7E3E69FE" w14:textId="77777777" w:rsidR="00F61034" w:rsidRPr="00F61034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maro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faza</w:t>
      </w:r>
      <w:proofErr w:type="spellEnd"/>
      <w:r w:rsidRPr="00F61034">
        <w:rPr>
          <w:rFonts w:ascii="Source Sans Pro" w:eastAsia="Gill Sans MT" w:hAnsi="Source Sans Pro" w:cs="Arial"/>
        </w:rPr>
        <w:t xml:space="preserve"> L3;</w:t>
      </w:r>
    </w:p>
    <w:p w14:paraId="3B752BD0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negru cu dungi albe, cu l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imea de 10mm la intervale de 10 mm, pentru bare neutre;</w:t>
      </w:r>
    </w:p>
    <w:p w14:paraId="191E8BD4" w14:textId="77777777" w:rsidR="00F61034" w:rsidRPr="00A2515D" w:rsidRDefault="00F61034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alb, cenu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iu sau negru, pentru barele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 PE.</w:t>
      </w:r>
    </w:p>
    <w:p w14:paraId="43E6FF8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ab/>
        <w:t>La conductoarele neizolate, marcarea se face la capetele conductelor prin culorile specificate mai sus, aplicate pe lungimea de min.15 cm pe conductor,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instalarea acestuia.</w:t>
      </w:r>
    </w:p>
    <w:p w14:paraId="0FE5009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În întreaga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electric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dintr-o cl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dire trebuie men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aceea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culoare de marcare pentru conductele ce apar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acelea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faze.</w:t>
      </w:r>
    </w:p>
    <w:p w14:paraId="5F55271A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</w:p>
    <w:p w14:paraId="60CA06C1" w14:textId="77777777" w:rsidR="00F61034" w:rsidRPr="00A2515D" w:rsidRDefault="00F61034">
      <w:pPr>
        <w:numPr>
          <w:ilvl w:val="0"/>
          <w:numId w:val="5"/>
        </w:numPr>
        <w:suppressAutoHyphens/>
        <w:autoSpaceDE w:val="0"/>
        <w:spacing w:after="0"/>
        <w:ind w:left="360"/>
        <w:jc w:val="both"/>
        <w:rPr>
          <w:rFonts w:ascii="Source Sans Pro" w:eastAsia="Times New Roman" w:hAnsi="Source Sans Pro" w:cs="Arial"/>
          <w:b/>
          <w:bCs/>
          <w:lang w:val="it-IT"/>
        </w:rPr>
      </w:pPr>
      <w:r w:rsidRPr="00A2515D">
        <w:rPr>
          <w:rFonts w:ascii="Source Sans Pro" w:eastAsia="Gill Sans MT" w:hAnsi="Source Sans Pro" w:cs="Arial"/>
          <w:b/>
          <w:bCs/>
          <w:lang w:val="it-IT"/>
        </w:rPr>
        <w:t>CONDI</w:t>
      </w:r>
      <w:r w:rsidRPr="00A2515D">
        <w:rPr>
          <w:rFonts w:ascii="Source Sans Pro" w:eastAsia="GillSansMT" w:hAnsi="Source Sans Pro" w:cs="Arial"/>
          <w:b/>
          <w:bCs/>
          <w:lang w:val="it-IT"/>
        </w:rPr>
        <w:t>Ţ</w:t>
      </w:r>
      <w:r w:rsidRPr="00A2515D">
        <w:rPr>
          <w:rFonts w:ascii="Source Sans Pro" w:eastAsia="Gill Sans MT" w:hAnsi="Source Sans Pro" w:cs="Arial"/>
          <w:b/>
          <w:bCs/>
          <w:lang w:val="it-IT"/>
        </w:rPr>
        <w:t xml:space="preserve">II PENTRU MONTAREA TUBURILOR </w:t>
      </w:r>
      <w:r w:rsidRPr="00A2515D">
        <w:rPr>
          <w:rFonts w:ascii="Source Sans Pro" w:eastAsia="GillSansMT" w:hAnsi="Source Sans Pro" w:cs="Arial"/>
          <w:b/>
          <w:bCs/>
          <w:lang w:val="it-IT"/>
        </w:rPr>
        <w:t>Ş</w:t>
      </w:r>
      <w:r w:rsidRPr="00A2515D">
        <w:rPr>
          <w:rFonts w:ascii="Source Sans Pro" w:eastAsia="Gill Sans MT" w:hAnsi="Source Sans Pro" w:cs="Arial"/>
          <w:b/>
          <w:bCs/>
          <w:lang w:val="it-IT"/>
        </w:rPr>
        <w:t xml:space="preserve">I A </w:t>
      </w:r>
      <w:r w:rsidRPr="00A2515D">
        <w:rPr>
          <w:rFonts w:ascii="Source Sans Pro" w:eastAsia="GillSansMT" w:hAnsi="Source Sans Pro" w:cs="Arial"/>
          <w:b/>
          <w:bCs/>
          <w:lang w:val="it-IT"/>
        </w:rPr>
        <w:t>Ţ</w:t>
      </w:r>
      <w:r w:rsidRPr="00A2515D">
        <w:rPr>
          <w:rFonts w:ascii="Source Sans Pro" w:eastAsia="Gill Sans MT" w:hAnsi="Source Sans Pro" w:cs="Arial"/>
          <w:b/>
          <w:bCs/>
          <w:lang w:val="it-IT"/>
        </w:rPr>
        <w:t>EVILOR</w:t>
      </w:r>
      <w:r w:rsidRPr="00A2515D">
        <w:rPr>
          <w:rFonts w:ascii="Source Sans Pro" w:hAnsi="Source Sans Pro" w:cs="Arial"/>
          <w:b/>
          <w:bCs/>
          <w:lang w:val="it-IT"/>
        </w:rPr>
        <w:tab/>
      </w:r>
    </w:p>
    <w:p w14:paraId="4172130C" w14:textId="77777777" w:rsidR="00F61034" w:rsidRPr="00A2515D" w:rsidRDefault="00F61034" w:rsidP="00F61034">
      <w:pPr>
        <w:jc w:val="both"/>
        <w:rPr>
          <w:rFonts w:ascii="Source Sans Pro" w:hAnsi="Source Sans Pro" w:cs="Arial"/>
          <w:lang w:val="it-IT"/>
        </w:rPr>
      </w:pPr>
      <w:r w:rsidRPr="00A2515D">
        <w:rPr>
          <w:rFonts w:ascii="Source Sans Pro" w:hAnsi="Source Sans Pro" w:cs="Arial"/>
          <w:lang w:val="it-IT"/>
        </w:rPr>
        <w:t xml:space="preserve">            Conductoarele electrice şi tuburile de protecţie se amplasează faţă de conductele altei instalaţii şi faţă de elementele de construcţie, respectându-se distanţele minime din tabelul 3.1 art. 3.5 din Normativul pentru proiectarea si executarea instalaţiilor electrice cu tensiuni pana la 1000 V c.a. si 1500 V c.c., indicativ I7/2011. </w:t>
      </w:r>
    </w:p>
    <w:p w14:paraId="6499E413" w14:textId="77777777" w:rsidR="00F61034" w:rsidRPr="00A2515D" w:rsidRDefault="00F61034" w:rsidP="00F61034">
      <w:pPr>
        <w:ind w:firstLine="708"/>
        <w:jc w:val="both"/>
        <w:rPr>
          <w:rFonts w:ascii="Source Sans Pro" w:eastAsia="Times New Roman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Tuburile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evile se pot instala aparent, îngropat, înglobat în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incombustibile C0 (CA1) sau în golurile acestora.Instalarea tuburilor sau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evilor pe sau în structura de rezisten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a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se admite numai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în Normativul P 100.</w:t>
      </w:r>
    </w:p>
    <w:p w14:paraId="7ECFA38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Tuburile din PVC se pot instala aparent la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imi de peste 2 m. de la pardoseal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. </w:t>
      </w:r>
    </w:p>
    <w:p w14:paraId="7EC0C708" w14:textId="182A85DE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F61034">
        <w:rPr>
          <w:rFonts w:ascii="Source Sans Pro" w:eastAsia="Times New Roman" w:hAnsi="Source Sans Pro" w:cs="Times New Roman"/>
          <w:noProof/>
        </w:rPr>
        <w:drawing>
          <wp:anchor distT="0" distB="0" distL="0" distR="0" simplePos="0" relativeHeight="251659264" behindDoc="0" locked="0" layoutInCell="1" allowOverlap="1" wp14:anchorId="0CD51B29" wp14:editId="114EF95B">
            <wp:simplePos x="0" y="0"/>
            <wp:positionH relativeFrom="column">
              <wp:posOffset>643255</wp:posOffset>
            </wp:positionH>
            <wp:positionV relativeFrom="paragraph">
              <wp:posOffset>5080</wp:posOffset>
            </wp:positionV>
            <wp:extent cx="4432935" cy="2969895"/>
            <wp:effectExtent l="0" t="0" r="5715" b="190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935" cy="29698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515D">
        <w:rPr>
          <w:rFonts w:ascii="Source Sans Pro" w:eastAsia="Gill Sans MT" w:hAnsi="Source Sans Pro" w:cs="Arial"/>
          <w:lang w:val="it-IT"/>
        </w:rPr>
        <w:tab/>
      </w:r>
    </w:p>
    <w:p w14:paraId="44A07438" w14:textId="77777777" w:rsidR="00F61034" w:rsidRPr="00A2515D" w:rsidRDefault="00F61034" w:rsidP="00F61034">
      <w:pPr>
        <w:ind w:firstLine="72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iunile de traseu expuse la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ocuri mecanice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la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imi sub 2m. de la pardoseal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coborârile spre echipamentele electrice în tuburi din PVC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îngropat.</w:t>
      </w:r>
    </w:p>
    <w:p w14:paraId="5A975AFD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Tuburile metalice instalate aparent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evile metalice instalate aparent sau îngropat 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 din categoria U2 (AD3) sau U3 (AD4) de mediu, se protejeaz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vopsire cu vopsea care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le asigure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în mediul respectiv. 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peri în care în tuburi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 poate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trunde sau colecta ap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de </w:t>
      </w:r>
      <w:r w:rsidRPr="00A2515D">
        <w:rPr>
          <w:rFonts w:ascii="Source Sans Pro" w:eastAsia="Gill Sans MT" w:hAnsi="Source Sans Pro" w:cs="Arial"/>
          <w:lang w:val="it-IT"/>
        </w:rPr>
        <w:lastRenderedPageBreak/>
        <w:t>condensa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(de ex.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peri din categoria U2 (AD3), U3 (AD4) de mediu), tuburile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evile orizontale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pant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0,5 ... 1% între dou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doze.</w:t>
      </w:r>
    </w:p>
    <w:p w14:paraId="7B8A8328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Tuburile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evile se instaleaz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 trasee verticale sau orizontale. Excep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se admit numai în cazurile în care justificat astfel de trasee nu pot fi realizate (de ex.: în casa sc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rii). </w:t>
      </w:r>
    </w:p>
    <w:p w14:paraId="0BD6A14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Se admit trasee oblice (pe drumul cel mai scurt)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 cazul tuburilor montate peste plan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ee sau îngropate în beton precum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la traseele golurilor din plan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ee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ale golurilor formate în panouri din beton la turnare. Se admit trasee oblice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 cazul plan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eelor din lemn, dar cu utilizarea obligatorie a tuburilor metalice pozate aparent.</w:t>
      </w:r>
    </w:p>
    <w:p w14:paraId="43F5CB21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recomand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ca traseele tuburilor orizontale se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circa 0,3 m de la plafon. Se evit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montarea tuburilor pe pardoseala combustibil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podurilor. Dac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tuburile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totu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pe pardoseala combustibil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podurilor, ele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metalice. Se evit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montarea tuburilor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evilor în exteriorul cl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dirilor (de ex.: pe suprafe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exterioare ale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ilor). Se admite montarea îngropat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tuburilor în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teraselor sau a acoperi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urilor, cu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ca dozele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instalate în interiorul cl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dirilor.</w:t>
      </w:r>
    </w:p>
    <w:p w14:paraId="477E7C84" w14:textId="77777777" w:rsidR="00F61034" w:rsidRPr="00A2515D" w:rsidRDefault="00F61034" w:rsidP="00F61034">
      <w:pPr>
        <w:jc w:val="both"/>
        <w:rPr>
          <w:rFonts w:ascii="Source Sans Pro" w:eastAsia="HelveticaNeueLT Com 37 ThCn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Tuburile din PVC montate peste plan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ee sub pardoseal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protejeaz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contra pericolului de deteriorare mecanic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acoperire cu un strat de mortar de ciment cu grosimea min. de 1 cm.</w:t>
      </w:r>
    </w:p>
    <w:p w14:paraId="5A7BB16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HelveticaNeueLT Com 37 ThCn" w:hAnsi="Source Sans Pro" w:cs="Arial"/>
          <w:lang w:val="it-IT"/>
        </w:rPr>
        <w:tab/>
      </w:r>
      <w:r w:rsidRPr="00A2515D">
        <w:rPr>
          <w:rFonts w:ascii="Source Sans Pro" w:eastAsia="Gill Sans MT" w:hAnsi="Source Sans Pro" w:cs="Arial"/>
          <w:lang w:val="it-IT"/>
        </w:rPr>
        <w:t xml:space="preserve">Tuburile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evile montate îngropat într-un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li</w:t>
      </w:r>
      <w:r w:rsidRPr="00A2515D">
        <w:rPr>
          <w:rFonts w:ascii="Source Sans Pro" w:eastAsia="GillSansMT" w:hAnsi="Source Sans Pro" w:cs="Arial"/>
          <w:lang w:val="it-IT"/>
        </w:rPr>
        <w:t xml:space="preserve">ţ </w:t>
      </w:r>
      <w:r w:rsidRPr="00A2515D">
        <w:rPr>
          <w:rFonts w:ascii="Source Sans Pro" w:eastAsia="Gill Sans MT" w:hAnsi="Source Sans Pro" w:cs="Arial"/>
          <w:lang w:val="it-IT"/>
        </w:rPr>
        <w:t>în elementul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sau sub tencuial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acoper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un strat de tencuial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min.1 cm. 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perile din categoriile U2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U3 de mediu, îmbin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rile între tuburi sau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evi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racord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cu accesoriile, la doze, la aparate, la echipamente etc., se execut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astfel încât acestea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corespund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gradului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impus de categoria de mediu din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perea respectiv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56511036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perile din categoriile U2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U3 de mediu, tuburile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evile metalice montate aparent se instaleaz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at la min.3 cm.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elementul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</w:t>
      </w:r>
    </w:p>
    <w:p w14:paraId="7EE7BB0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Tuburile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evile se fixeaz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cu accesorii de montare prin care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se realizeze o prindere sigur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timp (ochiuri de sârm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copci de ipsos, br</w:t>
      </w:r>
      <w:r w:rsidRPr="00A2515D">
        <w:rPr>
          <w:rFonts w:ascii="Source Sans Pro" w:eastAsia="GillSansMT" w:hAnsi="Source Sans Pro" w:cs="Arial"/>
          <w:lang w:val="it-IT"/>
        </w:rPr>
        <w:t>ăţă</w:t>
      </w:r>
      <w:r w:rsidRPr="00A2515D">
        <w:rPr>
          <w:rFonts w:ascii="Source Sans Pro" w:eastAsia="Gill Sans MT" w:hAnsi="Source Sans Pro" w:cs="Arial"/>
          <w:lang w:val="it-IT"/>
        </w:rPr>
        <w:t>ri, console, etc.)</w:t>
      </w:r>
    </w:p>
    <w:p w14:paraId="1AFE424D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între punctele de fixare pe 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iunile drepte ale traseului tuburilor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evilor, se stabile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 pe baza datelor prevazute in Normativul I7/2011.</w:t>
      </w:r>
    </w:p>
    <w:p w14:paraId="27424024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Observa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ie: Limitele inferioare ale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elor corespund diametrului cel mai mic iar cele superioare, diametrului cel mai mare, ale tubului sau 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evii.</w:t>
      </w:r>
    </w:p>
    <w:p w14:paraId="33A3797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d elemente de fixare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la 10 cm de la capetele tuburilor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curbelor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 xml:space="preserve">de doze de aparat, echipamente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deriva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ii.Tuburile instalate în cofraje în vederea înglob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în beton se fixeaz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astfel încât în timpul turn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vibr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betonului,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î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modifice pozi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(de ex. se leag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sârm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arm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).</w:t>
      </w:r>
    </w:p>
    <w:p w14:paraId="2176F87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u w:val="single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ab/>
        <w:t xml:space="preserve">Manipularea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transportul materialelor cu înveli</w:t>
      </w:r>
      <w:r w:rsidRPr="00A2515D">
        <w:rPr>
          <w:rFonts w:ascii="Source Sans Pro" w:eastAsia="GillSansMT" w:hAnsi="Source Sans Pro" w:cs="Arial"/>
          <w:lang w:val="it-IT"/>
        </w:rPr>
        <w:t xml:space="preserve">ş </w:t>
      </w:r>
      <w:r w:rsidRPr="00A2515D">
        <w:rPr>
          <w:rFonts w:ascii="Source Sans Pro" w:eastAsia="Gill Sans MT" w:hAnsi="Source Sans Pro" w:cs="Arial"/>
          <w:lang w:val="it-IT"/>
        </w:rPr>
        <w:t>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PVC se face cu grij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pentru a le feri de lovituri, zgârieturi, etc., nu vor fi aruncate, iar deasupra lor nu se vor depozita alte materiale. Tuburile vor fi 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ezate pe dimensiuni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sortimente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vor proteja în timpul verii împotriva razelor solare sau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ldurii artificiale iar în timpul iernii se vor proteja împotriva temperaturilor sc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zute, deoarece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devine casant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6C27805D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u w:val="single"/>
          <w:lang w:val="it-IT"/>
        </w:rPr>
      </w:pPr>
      <w:r w:rsidRPr="00A2515D">
        <w:rPr>
          <w:rFonts w:ascii="Source Sans Pro" w:eastAsia="Gill Sans MT" w:hAnsi="Source Sans Pro" w:cs="Arial"/>
          <w:u w:val="single"/>
          <w:lang w:val="it-IT"/>
        </w:rPr>
        <w:t>Condi</w:t>
      </w:r>
      <w:r w:rsidRPr="00A2515D">
        <w:rPr>
          <w:rFonts w:ascii="Source Sans Pro" w:eastAsia="GillSansMT" w:hAnsi="Source Sans Pro" w:cs="Arial"/>
          <w:u w:val="single"/>
          <w:lang w:val="it-IT"/>
        </w:rPr>
        <w:t>ţ</w:t>
      </w:r>
      <w:r w:rsidRPr="00A2515D">
        <w:rPr>
          <w:rFonts w:ascii="Source Sans Pro" w:eastAsia="Gill Sans MT" w:hAnsi="Source Sans Pro" w:cs="Arial"/>
          <w:u w:val="single"/>
          <w:lang w:val="it-IT"/>
        </w:rPr>
        <w:t xml:space="preserve">ii de alegere </w:t>
      </w:r>
      <w:r w:rsidRPr="00A2515D">
        <w:rPr>
          <w:rFonts w:ascii="Source Sans Pro" w:eastAsia="GillSansMT" w:hAnsi="Source Sans Pro" w:cs="Arial"/>
          <w:u w:val="single"/>
          <w:lang w:val="it-IT"/>
        </w:rPr>
        <w:t>ş</w:t>
      </w:r>
      <w:r w:rsidRPr="00A2515D">
        <w:rPr>
          <w:rFonts w:ascii="Source Sans Pro" w:eastAsia="Gill Sans MT" w:hAnsi="Source Sans Pro" w:cs="Arial"/>
          <w:u w:val="single"/>
          <w:lang w:val="it-IT"/>
        </w:rPr>
        <w:t>i montare a aparatelor de comuta</w:t>
      </w:r>
      <w:r w:rsidRPr="00A2515D">
        <w:rPr>
          <w:rFonts w:ascii="Source Sans Pro" w:eastAsia="GillSansMT" w:hAnsi="Source Sans Pro" w:cs="Arial"/>
          <w:u w:val="single"/>
          <w:lang w:val="it-IT"/>
        </w:rPr>
        <w:t>ţ</w:t>
      </w:r>
      <w:r w:rsidRPr="00A2515D">
        <w:rPr>
          <w:rFonts w:ascii="Source Sans Pro" w:eastAsia="Gill Sans MT" w:hAnsi="Source Sans Pro" w:cs="Arial"/>
          <w:u w:val="single"/>
          <w:lang w:val="it-IT"/>
        </w:rPr>
        <w:t>ie pentru instala</w:t>
      </w:r>
      <w:r w:rsidRPr="00A2515D">
        <w:rPr>
          <w:rFonts w:ascii="Source Sans Pro" w:eastAsia="GillSansMT" w:hAnsi="Source Sans Pro" w:cs="Arial"/>
          <w:u w:val="single"/>
          <w:lang w:val="it-IT"/>
        </w:rPr>
        <w:t>ţ</w:t>
      </w:r>
      <w:r w:rsidRPr="00A2515D">
        <w:rPr>
          <w:rFonts w:ascii="Source Sans Pro" w:eastAsia="Gill Sans MT" w:hAnsi="Source Sans Pro" w:cs="Arial"/>
          <w:u w:val="single"/>
          <w:lang w:val="it-IT"/>
        </w:rPr>
        <w:t>ii electrice de lumin</w:t>
      </w:r>
      <w:r w:rsidRPr="00A2515D">
        <w:rPr>
          <w:rFonts w:ascii="Source Sans Pro" w:eastAsia="GillSansMT" w:hAnsi="Source Sans Pro" w:cs="Arial"/>
          <w:u w:val="single"/>
          <w:lang w:val="it-IT"/>
        </w:rPr>
        <w:t>ă</w:t>
      </w:r>
      <w:r w:rsidRPr="00A2515D">
        <w:rPr>
          <w:rFonts w:ascii="Source Sans Pro" w:eastAsia="Gill Sans MT" w:hAnsi="Source Sans Pro" w:cs="Arial"/>
          <w:u w:val="single"/>
          <w:lang w:val="it-IT"/>
        </w:rPr>
        <w:t xml:space="preserve">, a prizelor </w:t>
      </w:r>
      <w:r w:rsidRPr="00A2515D">
        <w:rPr>
          <w:rFonts w:ascii="Source Sans Pro" w:eastAsia="GillSansMT" w:hAnsi="Source Sans Pro" w:cs="Arial"/>
          <w:u w:val="single"/>
          <w:lang w:val="it-IT"/>
        </w:rPr>
        <w:t>ş</w:t>
      </w:r>
      <w:r w:rsidRPr="00A2515D">
        <w:rPr>
          <w:rFonts w:ascii="Source Sans Pro" w:eastAsia="Gill Sans MT" w:hAnsi="Source Sans Pro" w:cs="Arial"/>
          <w:u w:val="single"/>
          <w:lang w:val="it-IT"/>
        </w:rPr>
        <w:t>i a soneriilor</w:t>
      </w:r>
    </w:p>
    <w:p w14:paraId="42746F63" w14:textId="1DC0D25B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toarele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comutatoarele din circuitele electrice pentru alimentarea 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mpilor fluorescente se aleg pentru un curent nominal de min.10 A. În cazul în care circuitul alimenteaz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un corp de iluminat cu o singur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lamp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fluorescent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se admit întreruptoare cu un curent nominal de 6 A. </w:t>
      </w:r>
      <w:r w:rsidRPr="00A2515D">
        <w:rPr>
          <w:rFonts w:ascii="Source Sans Pro" w:hAnsi="Source Sans Pro" w:cs="Arial"/>
          <w:lang w:val="it-IT"/>
        </w:rPr>
        <w:t>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toarele, comutatoarele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butoanele de lumin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numai pe conductele de faz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07E20FB2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toarele, comutatoarele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butoanele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imea de 0,8 ... 1,5 m,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la axul aparatului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nivelul pardoselii finite (înainte de începerea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se va consulta beneficiarul si arhitectul pentru stabilirea exact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cotei de montare).</w:t>
      </w:r>
    </w:p>
    <w:p w14:paraId="0680D444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Prizele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la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imi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surate de la axul aparatului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nivelul pardoselii finite: peste 0,1 m în alte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 decât acelea pentru grupuri sanitare, du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uri, b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torii, indiferent de natura pardoselii. Prizele dintr-o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electric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utilizate pentru diferite tensiuni, intensit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 de curent sau scopuri,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distincte ca form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aib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culori diferite sau se marcheaz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distinct în mod vizibil.</w:t>
      </w:r>
    </w:p>
    <w:p w14:paraId="175BFBD0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Succesiunea de montare a prizelor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fi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elor pe traseul conductelor circuitelor electrice nu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permit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punerea sub tensiune a fi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elor atunci când nu sunt introduse în prize. </w:t>
      </w:r>
    </w:p>
    <w:p w14:paraId="3ED81C80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La montarea aparatelor de comuta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pe vertical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unele sub altele (aparate individuale sau complete de aparate), ordinea de montare începând de sus în jos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toarea: 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tor, comutator sau buton de lumin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buton de sonerie, priz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curen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tari, priz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curen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slabi (telefon, anten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),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imea de montare a primului aparat de sus fiind în concordan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cu cotele impuse mai sus.</w:t>
      </w:r>
    </w:p>
    <w:p w14:paraId="03CA2E59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Elementele conductoare de curent ale aparatelor de comuta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pentru montaj îngropat în elemente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se instaleaz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doze de aparat care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asigure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împotriva electrocut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rilor. Locurile de prize pentru telefon, respectiv locurile de ie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ire ale tuburilor din perete, se vor prevedea la o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ime de 20 - 40 cm.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pardoseala finit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 La locul de priz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la ie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irea din tubulatur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va 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sa o rezerv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conductoare de 0,15 m.</w:t>
      </w:r>
    </w:p>
    <w:p w14:paraId="7E60C99F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specifice pentru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 fuzibile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 automate</w:t>
      </w:r>
    </w:p>
    <w:p w14:paraId="6223C8ED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ele fuzibile se folosesc numai cu fuzibile calibrate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închis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. </w:t>
      </w:r>
    </w:p>
    <w:p w14:paraId="11E02928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interzice folosirea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elor fuzibile ca aparate de conectare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deconectare. </w:t>
      </w:r>
    </w:p>
    <w:p w14:paraId="5F979D1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ab/>
        <w:t>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toarele automate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ele automate cu filet se pot utiliza atât pentru separare cât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pentru conectare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deconectare sub sarcin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 La montarea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elor fuzibile cu filet, conductorul de faz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leag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contactul central al soclului.</w:t>
      </w:r>
    </w:p>
    <w:p w14:paraId="5671CEE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tura electric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între mai multe socluri de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se dimensioneaz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pentru cel mai mare curent de regim posibil în circuitele electrice racordate.</w:t>
      </w:r>
    </w:p>
    <w:p w14:paraId="671C1896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specifice pentru tablouri electrice</w:t>
      </w:r>
    </w:p>
    <w:p w14:paraId="3BE81F10" w14:textId="77777777" w:rsidR="00F61034" w:rsidRPr="00A2515D" w:rsidRDefault="00F61034" w:rsidP="00F61034">
      <w:pPr>
        <w:jc w:val="both"/>
        <w:rPr>
          <w:rFonts w:ascii="Source Sans Pro" w:eastAsia="Times New Roman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amplaseaz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3 cm de elementele din materiale combustibile sau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la articolele anterioare. Fac excep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tablourile metalice în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IP 54 care pot fi montate direct pe elementele din materiale combustibile. La confec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ionarea tablourilor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se folosesc materiale incombustibile clasa C0 (CA1) sau greu combustibile clasa C1 (CA2a)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nehigroscopice.</w:t>
      </w:r>
    </w:p>
    <w:p w14:paraId="52FC8A38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HelveticaNeueLT Com 37 ThCn" w:hAnsi="Source Sans Pro" w:cs="Arial"/>
          <w:lang w:val="it-IT"/>
        </w:rPr>
        <w:tab/>
      </w:r>
      <w:r w:rsidRPr="00A2515D">
        <w:rPr>
          <w:rFonts w:ascii="Source Sans Pro" w:eastAsia="Gill Sans MT" w:hAnsi="Source Sans Pro" w:cs="Arial"/>
          <w:lang w:val="it-IT"/>
        </w:rPr>
        <w:t>Materialele electroizolanteutilizate se aleg cu caracteristici corespunz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 care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asigure stabilitatea în timp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de lucru normale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 avarie în interiorul tablourilor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ie. </w:t>
      </w:r>
    </w:p>
    <w:p w14:paraId="3D4F654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Pentru realizarea unor elemente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împotriva atingerilor directe se admite folosirea de materiale greu combustibile din clasele C1 (CA2a)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C2 (CA2b) ( de ex.: m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ti din textolit, pertinax, PVC, etc.).</w:t>
      </w:r>
    </w:p>
    <w:p w14:paraId="29ED33F4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La 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ale receptoarelor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cu alimentare de baz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cu alimentare de rezerv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din surs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interven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conform PE 124, se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constructive de separare între panourile celor dou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aliment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astfel încât un incendiu la unul dintre panouri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nu-l poat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afecta pe cel de al doilea. </w:t>
      </w:r>
    </w:p>
    <w:p w14:paraId="0BEEE558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Separarea panourilor se poate realiza de exemplu prin instalarea între ele a unui ecran cu rezisten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la foc de minimum 1 or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limitat în spate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perii, în jos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la fundul canalelor de cabluri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dep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ind cu minimum 150 mm în fa</w:t>
      </w:r>
      <w:r w:rsidRPr="00A2515D">
        <w:rPr>
          <w:rFonts w:ascii="Source Sans Pro" w:eastAsia="GillSansMT" w:hAnsi="Source Sans Pro" w:cs="Arial"/>
          <w:lang w:val="it-IT"/>
        </w:rPr>
        <w:t>ţă</w:t>
      </w:r>
      <w:r w:rsidRPr="00A2515D">
        <w:rPr>
          <w:rFonts w:ascii="Source Sans Pro" w:eastAsia="Gill Sans MT" w:hAnsi="Source Sans Pro" w:cs="Arial"/>
          <w:lang w:val="it-IT"/>
        </w:rPr>
        <w:t>, linia frontal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în sus, partea superioar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a panourilor. </w:t>
      </w:r>
    </w:p>
    <w:p w14:paraId="66E1224E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Ecranul antifoc se realizeaz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din zid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rie, beton sau cu panouri antifoc, constructiv similare cu 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ile antifoc executate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din normele P118/99. În tablourile capsulate, separa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între cutiilealiment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de baz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cele ale aliment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de rezerv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consider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realizat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cutiilor respective iar golurile de trecere necesare se etan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conform prevederilor de mai sus.</w:t>
      </w:r>
    </w:p>
    <w:p w14:paraId="65EDF329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interzice instalarea în 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a aparatelor cu dielectrici combustibili.</w:t>
      </w:r>
    </w:p>
    <w:p w14:paraId="74964A2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Se admite montarea în tablouri a aparatelor cu dielectrici a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ror incombustibilitate este garantat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tre produc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tor. Se interzice utilizarea în tablouri a elementelor de racord sau aconectorilor din materiale combustibile clasa C1 - C4 (CA2a - CA2d).Leg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turile electrice între elementele componente din 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pentru curen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mai mari de 100 A, se execut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mod obi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nuit prin bare. Între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ile fixe sub tensiune ale diferitelor faze dintr-un tablou precum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</w:t>
      </w:r>
      <w:r w:rsidRPr="00A2515D">
        <w:rPr>
          <w:rFonts w:ascii="Source Sans Pro" w:eastAsia="Gill Sans MT" w:hAnsi="Source Sans Pro" w:cs="Arial"/>
          <w:lang w:val="it-IT"/>
        </w:rPr>
        <w:lastRenderedPageBreak/>
        <w:t xml:space="preserve">între acestea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elemente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metalice legate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mânt, se prevede o distan</w:t>
      </w:r>
      <w:r w:rsidRPr="00A2515D">
        <w:rPr>
          <w:rFonts w:ascii="Source Sans Pro" w:eastAsia="GillSansMT" w:hAnsi="Source Sans Pro" w:cs="Arial"/>
          <w:lang w:val="it-IT"/>
        </w:rPr>
        <w:t>ţă</w:t>
      </w:r>
      <w:r w:rsidRPr="00A2515D">
        <w:rPr>
          <w:rFonts w:ascii="Source Sans Pro" w:eastAsia="Gill Sans MT" w:hAnsi="Source Sans Pro" w:cs="Arial"/>
          <w:lang w:val="it-IT"/>
        </w:rPr>
        <w:t>de izolare în aer de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in 15 mm.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o distan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conturnare de min.30</w:t>
      </w:r>
    </w:p>
    <w:p w14:paraId="44A7A75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mm. </w:t>
      </w:r>
    </w:p>
    <w:p w14:paraId="6ECB811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liber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între bare în tablouri se stabile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 conf. STAS 7944.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izolare în aer între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ile sub tensiune neizolate ale tabloului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de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50 mm.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elementele de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(u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pline, pere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i, etc.).</w:t>
      </w:r>
    </w:p>
    <w:p w14:paraId="1024D41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ele de izolare în aer, de conturnare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împotriva electrocut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în cazul tablourilor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prefabricate, se stabilesc conform prevederilor din SR EN 60439-1,2,3,4:2001. </w:t>
      </w:r>
    </w:p>
    <w:p w14:paraId="6FE9EDD7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Aparatele de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înregistrare sau cu citire direct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ale tablourilor se amplaseaz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 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 acestora cu recomand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din Normativul PE 111-7. Coridorul de deservire din fa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unui tablou, se prevede cu o l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ime de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0,8 m.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între punctele cele mai proeminente ale tabloului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elementele neelectrice de pe traseulcoridorului.</w:t>
      </w:r>
    </w:p>
    <w:p w14:paraId="7C564FB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Coridorul de acces între dou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tablouri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coridorul dintre un tablou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metalice proeminente care nu sunt sub tensiune ale unui alt echipament sau receptor electric,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aib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o l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ime de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1m.</w:t>
      </w:r>
    </w:p>
    <w:p w14:paraId="163DB83D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Aparatele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comand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, separare, elementele de conectare, etc., circuitele de intrare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plec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din 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eticheteaz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clar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vizibil astfel încât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or de identificat pentru manevre, repara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verific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ri. La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se noteaz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pe etichete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curen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nominali ai fuzibilelor. Manetele de pe tablouri care trebuie manevrate în caz de incendiu, calamitate natural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etc., se marcheaz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distinct, vizibil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clar, astfel încât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 identificate rapid la necesitate. 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vertical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fixeaz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sigur pentru a se evita vibra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iile.Tablourile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stelajele lor se protejeaz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împotriva coroziunii.</w:t>
      </w:r>
    </w:p>
    <w:p w14:paraId="58D1C703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Toate tablourile electrice vor fi echipate cu aparataj ce indeplinesc standardele si cerintele Comunitatii Europene.</w:t>
      </w:r>
    </w:p>
    <w:p w14:paraId="02CCA98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 xml:space="preserve">Corpurile de iluminat se aleg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respectându-se pe lâng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prevederile din Normativul I7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din Normativul NP 061 - 02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din STAS 6646/1,2,3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SR 12294.</w:t>
      </w:r>
    </w:p>
    <w:p w14:paraId="0090D8BF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Corpurile de iluminat cu elemente metalice accesibile (de ex.: cu soclu metalic), nelegate la un conductor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trebuie instalate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elementele în 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mântul la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0,8 m. 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 “pu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in periculoase la electrocutare”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la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1,25 m. în cele “periculoase sau foarte periculoase la electrocutare” (definite în STAS 2612).</w:t>
      </w:r>
    </w:p>
    <w:p w14:paraId="4FD7C10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Conductorul de faz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leag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dulia 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mpii la borna din interior, iar conductorul de nul la partea filetat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duliei.</w:t>
      </w:r>
    </w:p>
    <w:p w14:paraId="2315D9E6" w14:textId="5AC8C752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>Corpurile de iluminat cu 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mpi cu incandescen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se amplaseaz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specificate in Normativul I7/2011.</w:t>
      </w:r>
    </w:p>
    <w:p w14:paraId="18550C8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ab/>
        <w:t>Dispozitivele pentru suspendarea corpurilor de iluminat (cârlige de tavan, bol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uri, dibluri, etc.) se aleg astfel încât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suporta f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deform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o greutate egal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de 5 ori greutatea corpului de iluminat respectiv, dar nu mai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de 10 kg. În cazuri deosebite, pentru siguran</w:t>
      </w:r>
      <w:r w:rsidRPr="00A2515D">
        <w:rPr>
          <w:rFonts w:ascii="Source Sans Pro" w:eastAsia="GillSansMT" w:hAnsi="Source Sans Pro" w:cs="Arial"/>
          <w:lang w:val="it-IT"/>
        </w:rPr>
        <w:t>ţă</w:t>
      </w:r>
      <w:r w:rsidRPr="00A2515D">
        <w:rPr>
          <w:rFonts w:ascii="Source Sans Pro" w:eastAsia="Gill Sans MT" w:hAnsi="Source Sans Pro" w:cs="Arial"/>
          <w:lang w:val="it-IT"/>
        </w:rPr>
        <w:t>, dispozitivele se dimensioneaz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conform normelor de rezisten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în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ii.</w:t>
      </w:r>
    </w:p>
    <w:p w14:paraId="11CF0EFC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perile unde exist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mai multe circuite de iluminat fluorescent, acestea se vor monta pe faze diferite, pentru a reduce efectul stroboscopic. Corpurile de iluminat echipate cu 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mpi cu desc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în vapori metalici vor fi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cu dispozitive pentru îmbun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irea factorului de putere.</w:t>
      </w:r>
    </w:p>
    <w:p w14:paraId="4F7E8EE5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 cu b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i sau du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uri corpurile de iluminat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aib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grade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ie:</w:t>
      </w:r>
    </w:p>
    <w:p w14:paraId="453CCD9E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53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volumul</w:t>
      </w:r>
      <w:proofErr w:type="spellEnd"/>
      <w:r w:rsidRPr="00F61034">
        <w:rPr>
          <w:rFonts w:ascii="Source Sans Pro" w:eastAsia="Gill Sans MT" w:hAnsi="Source Sans Pro" w:cs="Arial"/>
        </w:rPr>
        <w:t xml:space="preserve"> 0: IP X7</w:t>
      </w:r>
    </w:p>
    <w:p w14:paraId="48A90BDA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53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volumul</w:t>
      </w:r>
      <w:proofErr w:type="spellEnd"/>
      <w:r w:rsidRPr="00F61034">
        <w:rPr>
          <w:rFonts w:ascii="Source Sans Pro" w:eastAsia="Gill Sans MT" w:hAnsi="Source Sans Pro" w:cs="Arial"/>
        </w:rPr>
        <w:t xml:space="preserve"> 1: IP X4</w:t>
      </w:r>
    </w:p>
    <w:p w14:paraId="183881CA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53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volumul</w:t>
      </w:r>
      <w:proofErr w:type="spellEnd"/>
      <w:r w:rsidRPr="00F61034">
        <w:rPr>
          <w:rFonts w:ascii="Source Sans Pro" w:eastAsia="Gill Sans MT" w:hAnsi="Source Sans Pro" w:cs="Arial"/>
        </w:rPr>
        <w:t xml:space="preserve"> 2: IP X3</w:t>
      </w:r>
    </w:p>
    <w:p w14:paraId="4AD7E2D2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53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volumul</w:t>
      </w:r>
      <w:proofErr w:type="spellEnd"/>
      <w:r w:rsidRPr="00F61034">
        <w:rPr>
          <w:rFonts w:ascii="Source Sans Pro" w:eastAsia="Gill Sans MT" w:hAnsi="Source Sans Pro" w:cs="Arial"/>
        </w:rPr>
        <w:t xml:space="preserve"> 3: IP X1</w:t>
      </w:r>
    </w:p>
    <w:p w14:paraId="57257438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volumul 2 se pot monta corpuri de iluminat clasa II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 În volumul 3 se pot monta corpuri de iluminat clasa 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</w:t>
      </w:r>
    </w:p>
    <w:p w14:paraId="52E871B1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împotriva electrocut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</w:t>
      </w:r>
    </w:p>
    <w:p w14:paraId="3A5E7BFA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electrice se execut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astfel încât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împotriva electrocut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prin atingere direct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indirect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fie asigurat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suri, mijloace sau sisteme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respectându-se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din STAS 2612 din “Normele pentru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muncii” (NPM), din Normativul PE 119, precum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din preciz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din Normativul I7/2011. Verificarea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de joas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tensiune</w:t>
      </w:r>
    </w:p>
    <w:p w14:paraId="55C6F624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timpul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se va face de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tre executant o verificare preliminar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electrice.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executarea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se va face verificarea definitiv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înainte de punerea în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iune, pe baza dosarului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 de utilizare prezentat la furnizor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cu solicitarea scris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verific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de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tre acesta.</w:t>
      </w:r>
    </w:p>
    <w:p w14:paraId="4CDDB87E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preliminar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presupune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70FB8573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înainte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montaj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continuit</w:t>
      </w:r>
      <w:r w:rsidRPr="00F61034">
        <w:rPr>
          <w:rFonts w:ascii="Source Sans Pro" w:eastAsia="GillSansMT" w:hAnsi="Source Sans Pro" w:cs="Arial"/>
        </w:rPr>
        <w:t>ăţ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conductoarelor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7C3B7825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montaj a continuit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electrice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iei, înaintea acoperirii cu tencuial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a turn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betonului de egalizare sau de rezisten</w:t>
      </w:r>
      <w:r w:rsidRPr="00A2515D">
        <w:rPr>
          <w:rFonts w:ascii="Source Sans Pro" w:eastAsia="GillSansMT" w:hAnsi="Source Sans Pro" w:cs="Arial"/>
          <w:lang w:val="it-IT"/>
        </w:rPr>
        <w:t>ţă</w:t>
      </w:r>
      <w:r w:rsidRPr="00A2515D">
        <w:rPr>
          <w:rFonts w:ascii="Source Sans Pro" w:eastAsia="Gill Sans MT" w:hAnsi="Source Sans Pro" w:cs="Arial"/>
          <w:lang w:val="it-IT"/>
        </w:rPr>
        <w:t>;</w:t>
      </w:r>
    </w:p>
    <w:p w14:paraId="107D2EE3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calit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tuburilor ce se monteaz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cofraje;</w:t>
      </w:r>
    </w:p>
    <w:p w14:paraId="2D7C6F4A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Times New Roman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aparatelor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19C645E6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definitiv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cuprinde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66743E20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prin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examinare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vizual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14804CF6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lastRenderedPageBreak/>
        <w:t>verific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prin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încerc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19152C19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prin examin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vizuale se vor executa pentru a stabili dac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:</w:t>
      </w:r>
    </w:p>
    <w:p w14:paraId="5C496D6F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au fost aplicate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surile pentru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împotriva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ocurilor electrice prin atingere direct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(de ex.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prescrise, bariere, înveli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uri, etc.)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în proiect;</w:t>
      </w:r>
    </w:p>
    <w:p w14:paraId="07F81791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au fost instalate barierele contra focului sau alte elemente care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împiedice propagarea focului;</w:t>
      </w:r>
    </w:p>
    <w:p w14:paraId="53ACB9CA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alegerea</w:t>
      </w:r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reglajul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dispozitivelor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protec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s-a </w:t>
      </w:r>
      <w:proofErr w:type="spellStart"/>
      <w:r w:rsidRPr="00F61034">
        <w:rPr>
          <w:rFonts w:ascii="Source Sans Pro" w:eastAsia="Gill Sans MT" w:hAnsi="Source Sans Pro" w:cs="Arial"/>
        </w:rPr>
        <w:t>executat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corect</w:t>
      </w:r>
      <w:proofErr w:type="spellEnd"/>
      <w:r w:rsidRPr="00F61034">
        <w:rPr>
          <w:rFonts w:ascii="Source Sans Pro" w:eastAsia="Gill Sans MT" w:hAnsi="Source Sans Pro" w:cs="Arial"/>
        </w:rPr>
        <w:t xml:space="preserve">, conform </w:t>
      </w:r>
      <w:proofErr w:type="spellStart"/>
      <w:r w:rsidRPr="00F61034">
        <w:rPr>
          <w:rFonts w:ascii="Source Sans Pro" w:eastAsia="Gill Sans MT" w:hAnsi="Source Sans Pro" w:cs="Arial"/>
        </w:rPr>
        <w:t>proiectului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2460695B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dispozitivele de separare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comand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au fost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zute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amplasate în locurile corespunz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toare;</w:t>
      </w:r>
    </w:p>
    <w:p w14:paraId="21B67BE9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materialele, aparatele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echipamentele au fost alese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au fost executate în conformitate cu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impuse de influen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externe;</w:t>
      </w:r>
    </w:p>
    <w:p w14:paraId="70BC67CB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culorile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identificare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conductoarelor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au </w:t>
      </w:r>
      <w:proofErr w:type="spellStart"/>
      <w:r w:rsidRPr="00F61034">
        <w:rPr>
          <w:rFonts w:ascii="Source Sans Pro" w:eastAsia="Gill Sans MT" w:hAnsi="Source Sans Pro" w:cs="Arial"/>
        </w:rPr>
        <w:t>fost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folosite</w:t>
      </w:r>
      <w:proofErr w:type="spellEnd"/>
      <w:r w:rsidRPr="00F61034">
        <w:rPr>
          <w:rFonts w:ascii="Source Sans Pro" w:eastAsia="Gill Sans MT" w:hAnsi="Source Sans Pro" w:cs="Arial"/>
        </w:rPr>
        <w:t xml:space="preserve"> conform </w:t>
      </w:r>
      <w:proofErr w:type="spellStart"/>
      <w:r w:rsidRPr="00F61034">
        <w:rPr>
          <w:rFonts w:ascii="Source Sans Pro" w:eastAsia="Gill Sans MT" w:hAnsi="Source Sans Pro" w:cs="Arial"/>
        </w:rPr>
        <w:t>condi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din </w:t>
      </w:r>
      <w:proofErr w:type="spellStart"/>
      <w:r w:rsidRPr="00F61034">
        <w:rPr>
          <w:rFonts w:ascii="Source Sans Pro" w:eastAsia="Gill Sans MT" w:hAnsi="Source Sans Pro" w:cs="Arial"/>
        </w:rPr>
        <w:t>Normativul</w:t>
      </w:r>
      <w:proofErr w:type="spellEnd"/>
      <w:r w:rsidRPr="00F61034">
        <w:rPr>
          <w:rFonts w:ascii="Source Sans Pro" w:eastAsia="Gill Sans MT" w:hAnsi="Source Sans Pro" w:cs="Arial"/>
        </w:rPr>
        <w:t xml:space="preserve"> I7/2011.</w:t>
      </w:r>
    </w:p>
    <w:p w14:paraId="06E6C1E6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conexiunile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conductoarelor</w:t>
      </w:r>
      <w:proofErr w:type="spellEnd"/>
      <w:r w:rsidRPr="00F61034">
        <w:rPr>
          <w:rFonts w:ascii="Source Sans Pro" w:eastAsia="Gill Sans MT" w:hAnsi="Source Sans Pro" w:cs="Arial"/>
        </w:rPr>
        <w:t xml:space="preserve"> au </w:t>
      </w:r>
      <w:proofErr w:type="spellStart"/>
      <w:r w:rsidRPr="00F61034">
        <w:rPr>
          <w:rFonts w:ascii="Source Sans Pro" w:eastAsia="Gill Sans MT" w:hAnsi="Source Sans Pro" w:cs="Arial"/>
        </w:rPr>
        <w:t>fost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realizate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corect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5DA93E70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materialele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echipamentele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utilajele</w:t>
      </w:r>
      <w:proofErr w:type="spellEnd"/>
      <w:r w:rsidRPr="00F61034">
        <w:rPr>
          <w:rFonts w:ascii="Source Sans Pro" w:eastAsia="Gill Sans MT" w:hAnsi="Source Sans Pro" w:cs="Arial"/>
        </w:rPr>
        <w:t xml:space="preserve"> au </w:t>
      </w:r>
      <w:proofErr w:type="spellStart"/>
      <w:r w:rsidRPr="00F61034">
        <w:rPr>
          <w:rFonts w:ascii="Source Sans Pro" w:eastAsia="Gill Sans MT" w:hAnsi="Source Sans Pro" w:cs="Arial"/>
        </w:rPr>
        <w:t>fost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amplasate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astfel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încât</w:t>
      </w:r>
      <w:proofErr w:type="spellEnd"/>
      <w:r w:rsidRPr="00F61034">
        <w:rPr>
          <w:rFonts w:ascii="Source Sans Pro" w:eastAsia="Gill Sans MT" w:hAnsi="Source Sans Pro" w:cs="Arial"/>
        </w:rPr>
        <w:t xml:space="preserve"> sunt </w:t>
      </w:r>
      <w:proofErr w:type="spellStart"/>
      <w:r w:rsidRPr="00F61034">
        <w:rPr>
          <w:rFonts w:ascii="Source Sans Pro" w:eastAsia="Gill Sans MT" w:hAnsi="Source Sans Pro" w:cs="Arial"/>
        </w:rPr>
        <w:t>accesibile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verific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repara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asigur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func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ionarea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pericole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persoane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40CD3D22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prin încerc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ri, în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 în care sunt aplicabile, se vor efectua de preferin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în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toarea ordine:</w:t>
      </w:r>
    </w:p>
    <w:p w14:paraId="1CAF1127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continuitatea conductoarelor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 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turilor echipoten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iale principale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secundare;</w:t>
      </w:r>
    </w:p>
    <w:p w14:paraId="0331C9CE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rezisten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a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izola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conductoarelor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2817A600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prin deconectarea automat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aliment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rii;</w:t>
      </w:r>
    </w:p>
    <w:p w14:paraId="2E481064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încerc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ionale pentru echipamente neasamblate în fabric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</w:t>
      </w:r>
    </w:p>
    <w:p w14:paraId="1DA99443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ascunse se realizeaz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 parcursul execut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rii acestora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întocmesc procese verbale care se ata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procesele verbale de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 Încercarea continuit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conductoarelor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 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turilor de egalizare a poten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ialelor, se va executa cu o surs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de tensiune de 4 - 24 V (în gol) în c.c. sau c.a.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un curent de minimum 0,2 A.</w:t>
      </w:r>
    </w:p>
    <w:p w14:paraId="0DA99035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electrice se va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sura:</w:t>
      </w:r>
    </w:p>
    <w:p w14:paraId="3D0DE7C4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între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conductoarele</w:t>
      </w:r>
      <w:proofErr w:type="spellEnd"/>
      <w:r w:rsidRPr="00F61034">
        <w:rPr>
          <w:rFonts w:ascii="Source Sans Pro" w:eastAsia="Gill Sans MT" w:hAnsi="Source Sans Pro" w:cs="Arial"/>
        </w:rPr>
        <w:t xml:space="preserve"> active </w:t>
      </w:r>
      <w:proofErr w:type="spellStart"/>
      <w:r w:rsidRPr="00F61034">
        <w:rPr>
          <w:rFonts w:ascii="Source Sans Pro" w:eastAsia="Gill Sans MT" w:hAnsi="Source Sans Pro" w:cs="Arial"/>
        </w:rPr>
        <w:t>luate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dou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câte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dou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598131FA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între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fiecare</w:t>
      </w:r>
      <w:proofErr w:type="spellEnd"/>
      <w:r w:rsidRPr="00F61034">
        <w:rPr>
          <w:rFonts w:ascii="Source Sans Pro" w:eastAsia="Gill Sans MT" w:hAnsi="Source Sans Pro" w:cs="Arial"/>
        </w:rPr>
        <w:t xml:space="preserve"> conductor </w:t>
      </w:r>
      <w:proofErr w:type="spellStart"/>
      <w:r w:rsidRPr="00F61034">
        <w:rPr>
          <w:rFonts w:ascii="Source Sans Pro" w:eastAsia="Gill Sans MT" w:hAnsi="Source Sans Pro" w:cs="Arial"/>
        </w:rPr>
        <w:t>activ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mânt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4C67339D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va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sura în c.c. cu tensiunile de încercare având valorile din tabelul de mai jos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un curent de 1mA. Valorile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ei de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surate vor fi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egale cu acelea prevazute in Normativul I7/2011.</w:t>
      </w:r>
    </w:p>
    <w:p w14:paraId="2E33E82D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Dac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are în componen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dispozitive electronice, se va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între conductoarele de faz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conductorul neutru, legate împreun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mânt. </w:t>
      </w:r>
    </w:p>
    <w:p w14:paraId="185ECD88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>Toate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torile se vor face cu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deconectat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la alimentare. Punerea sub tensiune a unei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 la consumator se poate face numai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verificarea ei dec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tre furnizorul de energie electric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conform prevederilor din regulamentul PE 932. La verificarea sistemelor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împotriva electrocut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rilor trebuie respectate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prevederile din normativul PE 116.</w:t>
      </w:r>
    </w:p>
    <w:p w14:paraId="07FFA351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vederea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în exploatare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mânt, executantul trebuie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întocmeasc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predea unit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de exploatare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tehnic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respectiv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procesul verbal de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 ascunse pentru elementele îngropate, buletinele de verificare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procesul verbal de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ie. La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darea în exploatare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mânt, se efectueaz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verificarea existen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ei unei 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 eficiente între priza 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mânt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ielementele legate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mânt.</w:t>
      </w:r>
    </w:p>
    <w:p w14:paraId="752903C9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Procesul verbal de verificare se întocme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 la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respectiv la darea în exploatare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ori de câte ori se fac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la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sau se constat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defec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iuni. Încerc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cablurilor la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sau în etape intermediare înainte de montaj, se fac conform indica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furnizorului de cabluri (standarde, norme interne, caiete de sarcini, etc.); încerc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montaj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 timpul exploat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se fac conform “Normativului de încerc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tori lacechipamente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electrice” - PE 116.</w:t>
      </w:r>
    </w:p>
    <w:p w14:paraId="41831A0D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de iluminat se vor verifica pentru conformitate cu prevederile Normativului NP 061 – 02. Verificarea se va face prin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surarea parametrilor lumino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ai sistemului de iluminat la punerea în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iune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periodic pe parcursul exploat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rii. Pentru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de Tc, la ni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e, se va verifica continuitatea electric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fiec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rui circuit. Circuitele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prezinte continuitate electric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izola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a circuitelor interioare,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între conductoare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mânt,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de min. 25 MOhmi pentru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de</w:t>
      </w:r>
    </w:p>
    <w:p w14:paraId="5D8B2B14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radioamplificare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500 MOhmi pentru celelalte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de telecomunica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(se va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 fiecare circuit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mânt).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de trecere a prizelor 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 în cazul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de telecomunica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ii,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corespund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valorilor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în STAS 6271.</w:t>
      </w:r>
    </w:p>
    <w:p w14:paraId="3F008D9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suri individuale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colective de securitate a muncii la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</w:t>
      </w:r>
    </w:p>
    <w:p w14:paraId="1345705E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Executantul 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spunde de realizarea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care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asigure evitarea accidentelor de munc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 În acest scop este obligat:</w:t>
      </w:r>
    </w:p>
    <w:p w14:paraId="69F47FB1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analizeze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tehnic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din punct de vedere al securit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muncii;</w:t>
      </w:r>
    </w:p>
    <w:p w14:paraId="63D39652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aplice prevederile cuprinse în legisla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de securitatea muncii specifice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rii;</w:t>
      </w:r>
    </w:p>
    <w:p w14:paraId="473AACA4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execute toate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rile, în scopul exploat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ulterioare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depline de securitate a muncii, respectând normele, instruc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iunile, prescrip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standardele în vigoare;</w:t>
      </w:r>
    </w:p>
    <w:p w14:paraId="30FDFC27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remedieze toate deficien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ele constatate cu ocazia probelor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iei, astfel ca lucrarea executat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fi utilizat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de securitate maxim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posibil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;</w:t>
      </w:r>
    </w:p>
    <w:p w14:paraId="1ABF1F37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utilizeze pe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antier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surile individuale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colective de securitatea muncii, astfel ca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evite sau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 diminueze pericolele de accident sau îmboln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vire profesional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;</w:t>
      </w:r>
    </w:p>
    <w:p w14:paraId="311D398D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utilizeze pentru manevre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interven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în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electrice numai electricieni autoriza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conform NS 65/ 97;</w:t>
      </w:r>
    </w:p>
    <w:p w14:paraId="4935B562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aplice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totalitate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cerin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ele</w:t>
      </w:r>
      <w:proofErr w:type="spellEnd"/>
      <w:r w:rsidRPr="00F61034">
        <w:rPr>
          <w:rFonts w:ascii="Source Sans Pro" w:eastAsia="Gill Sans MT" w:hAnsi="Source Sans Pro" w:cs="Arial"/>
        </w:rPr>
        <w:t xml:space="preserve"> art. 23 din </w:t>
      </w:r>
      <w:proofErr w:type="spellStart"/>
      <w:r w:rsidRPr="00F61034">
        <w:rPr>
          <w:rFonts w:ascii="Source Sans Pro" w:eastAsia="Gill Sans MT" w:hAnsi="Source Sans Pro" w:cs="Arial"/>
        </w:rPr>
        <w:t>Legea</w:t>
      </w:r>
      <w:proofErr w:type="spellEnd"/>
      <w:r w:rsidRPr="00F61034">
        <w:rPr>
          <w:rFonts w:ascii="Source Sans Pro" w:eastAsia="Gill Sans MT" w:hAnsi="Source Sans Pro" w:cs="Arial"/>
        </w:rPr>
        <w:t xml:space="preserve"> 10/1995.</w:t>
      </w:r>
    </w:p>
    <w:p w14:paraId="2C7C3E4E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Neluarea vreuneia din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surile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de dispozi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legale referitoare la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muncii sau nerespectarea de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tre orice persoan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surilor stabilite cu privire la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muncii, constituie infrac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iune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pedepse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 ca atare.</w:t>
      </w:r>
    </w:p>
    <w:p w14:paraId="356EF7AD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Factorii de risc de care se va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ine seama la elaborarea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vor fi:</w:t>
      </w:r>
    </w:p>
    <w:p w14:paraId="7D206A4E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contactul</w:t>
      </w:r>
      <w:proofErr w:type="spellEnd"/>
      <w:r w:rsidRPr="00F61034">
        <w:rPr>
          <w:rFonts w:ascii="Source Sans Pro" w:eastAsia="Gill Sans MT" w:hAnsi="Source Sans Pro" w:cs="Arial"/>
        </w:rPr>
        <w:t xml:space="preserve"> cu </w:t>
      </w:r>
      <w:proofErr w:type="spellStart"/>
      <w:r w:rsidRPr="00F61034">
        <w:rPr>
          <w:rFonts w:ascii="Source Sans Pro" w:eastAsia="Gill Sans MT" w:hAnsi="Source Sans Pro" w:cs="Arial"/>
        </w:rPr>
        <w:t>corpurile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ascu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ite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5F9B36F5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lucrul</w:t>
      </w:r>
      <w:proofErr w:type="spellEnd"/>
      <w:r w:rsidRPr="00F61034">
        <w:rPr>
          <w:rFonts w:ascii="Source Sans Pro" w:eastAsia="Gill Sans MT" w:hAnsi="Source Sans Pro" w:cs="Arial"/>
        </w:rPr>
        <w:t xml:space="preserve"> la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l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ime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60984253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electrocutare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prin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atingere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direct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indirect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4C354484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Beneficiarul împreun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cu executantul vor analiza lucrarea si vor identifica complet toate riscurile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vor lua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pentru diminuarea sau evitarea lor.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factorii de risc estima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pentru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se impun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mijloace individuale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a muncii, în concordan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 xml:space="preserve">cu Ord. 225 /21.07.1995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MMPS:</w:t>
      </w:r>
    </w:p>
    <w:p w14:paraId="3292580B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casca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protec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33485A8A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de joas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tensiune;</w:t>
      </w:r>
    </w:p>
    <w:p w14:paraId="79C630FA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ţă</w:t>
      </w:r>
      <w:r w:rsidRPr="00A2515D">
        <w:rPr>
          <w:rFonts w:ascii="Source Sans Pro" w:eastAsia="Gill Sans MT" w:hAnsi="Source Sans Pro" w:cs="Arial"/>
          <w:lang w:val="it-IT"/>
        </w:rPr>
        <w:t>minte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de joas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tensiune;</w:t>
      </w:r>
    </w:p>
    <w:p w14:paraId="4351E6A6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ochelari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la praf;</w:t>
      </w:r>
    </w:p>
    <w:p w14:paraId="380A43A6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masca / filtru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la praf;</w:t>
      </w:r>
    </w:p>
    <w:p w14:paraId="7CD20CDF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salopeta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protec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2144B17D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Personalul de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va utiliza numai utilaje sigure din punct de vedere al securit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muncii, care au certificate de conformitate. Sculele vor avea mâner electroizolant.</w:t>
      </w:r>
    </w:p>
    <w:p w14:paraId="6359C03B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folosi numai sc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electroizolante, iar personalul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fie dotat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utilizeze echipamentul individual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respectând principiul “cel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dou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mijloace electroizolante înseriate pe calea de curent”. Echipamentele portabile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uneltele manuale utilizate vor respecta cap. 4.8 din NGPM/ 96. Executantul va utiliza pentru manevre în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 numai personal autorizat, conform NS 65 / 97.</w:t>
      </w:r>
    </w:p>
    <w:p w14:paraId="05307DA4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Ca mijloace colective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recomand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:</w:t>
      </w:r>
    </w:p>
    <w:p w14:paraId="3050A6C4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semnalizarea locurilor periculoase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ionarea vizibil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lor cu pl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de semnalizare;</w:t>
      </w:r>
    </w:p>
    <w:p w14:paraId="211A6ACC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instructajul</w:t>
      </w:r>
      <w:proofErr w:type="spellEnd"/>
      <w:r w:rsidRPr="00F61034">
        <w:rPr>
          <w:rFonts w:ascii="Source Sans Pro" w:eastAsia="Gill Sans MT" w:hAnsi="Source Sans Pro" w:cs="Arial"/>
        </w:rPr>
        <w:t xml:space="preserve"> specific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periodic de </w:t>
      </w:r>
      <w:proofErr w:type="spellStart"/>
      <w:r w:rsidRPr="00F61034">
        <w:rPr>
          <w:rFonts w:ascii="Source Sans Pro" w:eastAsia="Gill Sans MT" w:hAnsi="Source Sans Pro" w:cs="Arial"/>
        </w:rPr>
        <w:t>protec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muncii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efectuat</w:t>
      </w:r>
      <w:proofErr w:type="spellEnd"/>
      <w:r w:rsidRPr="00F61034">
        <w:rPr>
          <w:rFonts w:ascii="Source Sans Pro" w:eastAsia="Gill Sans MT" w:hAnsi="Source Sans Pro" w:cs="Arial"/>
        </w:rPr>
        <w:t xml:space="preserve"> la </w:t>
      </w:r>
      <w:proofErr w:type="spellStart"/>
      <w:r w:rsidRPr="00F61034">
        <w:rPr>
          <w:rFonts w:ascii="Source Sans Pro" w:eastAsia="Gill Sans MT" w:hAnsi="Source Sans Pro" w:cs="Arial"/>
        </w:rPr>
        <w:t>locul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munc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0D7FD36D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elaborarea unor instruc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 proprii de securitatea muncii;</w:t>
      </w:r>
    </w:p>
    <w:p w14:paraId="7BDEC2BA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elaborarea</w:t>
      </w:r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respectarea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unui</w:t>
      </w:r>
      <w:proofErr w:type="spellEnd"/>
      <w:r w:rsidRPr="00F61034">
        <w:rPr>
          <w:rFonts w:ascii="Source Sans Pro" w:eastAsia="Gill Sans MT" w:hAnsi="Source Sans Pro" w:cs="Arial"/>
        </w:rPr>
        <w:t xml:space="preserve"> program de </w:t>
      </w:r>
      <w:proofErr w:type="spellStart"/>
      <w:r w:rsidRPr="00F61034">
        <w:rPr>
          <w:rFonts w:ascii="Source Sans Pro" w:eastAsia="Gill Sans MT" w:hAnsi="Source Sans Pro" w:cs="Arial"/>
        </w:rPr>
        <w:t>securitate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n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munc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2BE15A60" w14:textId="77777777" w:rsidR="00F61034" w:rsidRPr="00A2515D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dotarea locurilor de munc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cu trus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sanitar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prim ajutor;</w:t>
      </w:r>
    </w:p>
    <w:p w14:paraId="7F54D1A3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lastRenderedPageBreak/>
        <w:t>controlul</w:t>
      </w:r>
      <w:proofErr w:type="spellEnd"/>
      <w:r w:rsidRPr="00F61034">
        <w:rPr>
          <w:rFonts w:ascii="Source Sans Pro" w:eastAsia="Gill Sans MT" w:hAnsi="Source Sans Pro" w:cs="Arial"/>
        </w:rPr>
        <w:t xml:space="preserve"> permanent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vederea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verific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au </w:t>
      </w:r>
      <w:proofErr w:type="spellStart"/>
      <w:r w:rsidRPr="00F61034">
        <w:rPr>
          <w:rFonts w:ascii="Source Sans Pro" w:eastAsia="Gill Sans MT" w:hAnsi="Source Sans Pro" w:cs="Arial"/>
        </w:rPr>
        <w:t>fost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luate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surile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privind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respectarea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regulilor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securitate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muncii</w:t>
      </w:r>
      <w:proofErr w:type="spellEnd"/>
      <w:r w:rsidRPr="00F61034">
        <w:rPr>
          <w:rFonts w:ascii="Source Sans Pro" w:eastAsia="Gill Sans MT" w:hAnsi="Source Sans Pro" w:cs="Arial"/>
        </w:rPr>
        <w:t>, etc.</w:t>
      </w:r>
    </w:p>
    <w:p w14:paraId="73FB6654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Pentru lucrul la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ime, conform NS 12 /95, executantul va folosi numai personal atestat medical pentru aceasta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va utiliza utilaje ( platforme, etc.) pentru lucrul la în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ime,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caz. În magaziile de pe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antier, executantul va aplica normele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muncii pentru transportul prin purtarea cu mijloace nemecanizate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depozitarea materialelor, NF 57/97. La manevrele în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electrice scoase de sub tensiune se vor aplica prevederile cap.VI din </w:t>
      </w:r>
      <w:r w:rsidRPr="00A2515D">
        <w:rPr>
          <w:rFonts w:ascii="Source Sans Pro" w:hAnsi="Source Sans Pro" w:cs="Arial"/>
          <w:color w:val="333333"/>
          <w:shd w:val="clear" w:color="auto" w:fill="FFFFFF"/>
          <w:lang w:val="it-IT"/>
        </w:rPr>
        <w:t>Norma tehnică privind stabilirea cerințelor pentru executarea lucrărilor sub tensiune în instalații electrice, cod NTE 010/11/00</w:t>
      </w:r>
      <w:r w:rsidRPr="00A2515D">
        <w:rPr>
          <w:rFonts w:ascii="Source Sans Pro" w:eastAsia="Gill Sans MT" w:hAnsi="Source Sans Pro" w:cs="Arial"/>
          <w:lang w:val="it-IT"/>
        </w:rPr>
        <w:t>. Nu se vor face manevre cu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 aflate sub tensiune.</w:t>
      </w:r>
    </w:p>
    <w:p w14:paraId="0E919822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Montarea echipamentelor electrice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realizarea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se desf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oare în 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 fel încât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se modifice concep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de proiectare. În cazuri speciale,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se fac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numai cu acordul scris al proiectantului.</w:t>
      </w:r>
    </w:p>
    <w:p w14:paraId="02860E52" w14:textId="77777777" w:rsidR="00F61034" w:rsidRPr="00F61034" w:rsidRDefault="00F61034" w:rsidP="00F61034">
      <w:pPr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M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suri</w:t>
      </w:r>
      <w:proofErr w:type="spellEnd"/>
      <w:r w:rsidRPr="00F61034">
        <w:rPr>
          <w:rFonts w:ascii="Source Sans Pro" w:eastAsia="Gill Sans MT" w:hAnsi="Source Sans Pro" w:cs="Arial"/>
        </w:rPr>
        <w:t xml:space="preserve"> PSI </w:t>
      </w:r>
      <w:proofErr w:type="spellStart"/>
      <w:r w:rsidRPr="00F61034">
        <w:rPr>
          <w:rFonts w:ascii="Source Sans Pro" w:eastAsia="Gill Sans MT" w:hAnsi="Source Sans Pro" w:cs="Arial"/>
        </w:rPr>
        <w:t>privind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joas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tensiune</w:t>
      </w:r>
      <w:proofErr w:type="spellEnd"/>
    </w:p>
    <w:p w14:paraId="6BE01B94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Montarea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pe supor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combustibili se va face cu respectarea prevederilor cuprinse în capitolele de mai sus. Nu se vor înlocui disjunctoarele proiectate cu altele de valoare mai mare decât cele prev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zute în proiect. Este interzis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improvizarea de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fuzibile din diferite li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sau sârme.</w:t>
      </w:r>
    </w:p>
    <w:p w14:paraId="0F8EFB07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tablourile de distribu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se interzice:</w:t>
      </w:r>
    </w:p>
    <w:p w14:paraId="7B40E221" w14:textId="77777777" w:rsidR="00F61034" w:rsidRPr="00F61034" w:rsidRDefault="00F61034">
      <w:pPr>
        <w:numPr>
          <w:ilvl w:val="0"/>
          <w:numId w:val="9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utilizarea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clemelor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conectorilor</w:t>
      </w:r>
      <w:proofErr w:type="spellEnd"/>
      <w:r w:rsidRPr="00F61034">
        <w:rPr>
          <w:rFonts w:ascii="Source Sans Pro" w:eastAsia="Gill Sans MT" w:hAnsi="Source Sans Pro" w:cs="Arial"/>
        </w:rPr>
        <w:t xml:space="preserve"> cu </w:t>
      </w:r>
      <w:proofErr w:type="spellStart"/>
      <w:r w:rsidRPr="00F61034">
        <w:rPr>
          <w:rFonts w:ascii="Source Sans Pro" w:eastAsia="Gill Sans MT" w:hAnsi="Source Sans Pro" w:cs="Arial"/>
        </w:rPr>
        <w:t>corpul</w:t>
      </w:r>
      <w:proofErr w:type="spellEnd"/>
      <w:r w:rsidRPr="00F61034">
        <w:rPr>
          <w:rFonts w:ascii="Source Sans Pro" w:eastAsia="Gill Sans MT" w:hAnsi="Source Sans Pro" w:cs="Arial"/>
        </w:rPr>
        <w:t xml:space="preserve"> din </w:t>
      </w:r>
      <w:proofErr w:type="spellStart"/>
      <w:r w:rsidRPr="00F61034">
        <w:rPr>
          <w:rFonts w:ascii="Source Sans Pro" w:eastAsia="Gill Sans MT" w:hAnsi="Source Sans Pro" w:cs="Arial"/>
        </w:rPr>
        <w:t>materiale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combustibile</w:t>
      </w:r>
      <w:proofErr w:type="spellEnd"/>
      <w:r w:rsidRPr="00F61034">
        <w:rPr>
          <w:rFonts w:ascii="Source Sans Pro" w:eastAsia="Gill Sans MT" w:hAnsi="Source Sans Pro" w:cs="Arial"/>
        </w:rPr>
        <w:t xml:space="preserve"> la </w:t>
      </w:r>
      <w:proofErr w:type="spellStart"/>
      <w:r w:rsidRPr="00F61034">
        <w:rPr>
          <w:rFonts w:ascii="Source Sans Pro" w:eastAsia="Gill Sans MT" w:hAnsi="Source Sans Pro" w:cs="Arial"/>
        </w:rPr>
        <w:t>executarea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leg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turilor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din </w:t>
      </w:r>
      <w:proofErr w:type="spellStart"/>
      <w:r w:rsidRPr="00F61034">
        <w:rPr>
          <w:rFonts w:ascii="Source Sans Pro" w:eastAsia="Gill Sans MT" w:hAnsi="Source Sans Pro" w:cs="Arial"/>
        </w:rPr>
        <w:t>tablouri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032FFABD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legarea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direct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la </w:t>
      </w:r>
      <w:proofErr w:type="spellStart"/>
      <w:r w:rsidRPr="00F61034">
        <w:rPr>
          <w:rFonts w:ascii="Source Sans Pro" w:eastAsia="Gill Sans MT" w:hAnsi="Source Sans Pro" w:cs="Arial"/>
        </w:rPr>
        <w:t>bornele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tablourilor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l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mpilor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iluminat</w:t>
      </w:r>
      <w:proofErr w:type="spellEnd"/>
      <w:r w:rsidRPr="00F61034">
        <w:rPr>
          <w:rFonts w:ascii="Source Sans Pro" w:eastAsia="Gill Sans MT" w:hAnsi="Source Sans Pro" w:cs="Arial"/>
        </w:rPr>
        <w:t xml:space="preserve">, a </w:t>
      </w:r>
      <w:proofErr w:type="spellStart"/>
      <w:r w:rsidRPr="00F61034">
        <w:rPr>
          <w:rFonts w:ascii="Source Sans Pro" w:eastAsia="Gill Sans MT" w:hAnsi="Source Sans Pro" w:cs="Arial"/>
        </w:rPr>
        <w:t>motoarelor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gramStart"/>
      <w:r w:rsidRPr="00F61034">
        <w:rPr>
          <w:rFonts w:ascii="Source Sans Pro" w:eastAsia="Gill Sans MT" w:hAnsi="Source Sans Pro" w:cs="Arial"/>
        </w:rPr>
        <w:t>a</w:t>
      </w:r>
      <w:proofErr w:type="gram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altor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receptori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energie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62B2C3C1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La tablourile capsulate garniturile vor fi în stare bun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pentru a asigura etan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eitatea. </w:t>
      </w:r>
    </w:p>
    <w:p w14:paraId="7F0CAB90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stra reglajul releelor termice din proiect, eventualele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în reglajul acestora f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cându se de personal calificat, în limitele prescrise,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de caracteristicile echipamentelor de protejat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 circuitelor respective.</w:t>
      </w:r>
    </w:p>
    <w:p w14:paraId="241EAC19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Corpurile de iluminat incandescent se vor amplasa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elemente combustibile la distan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indicat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capitolele de mai sus.</w:t>
      </w:r>
    </w:p>
    <w:p w14:paraId="47BD0D6E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turile la motoare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fie bine executate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lipseasc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capacul cutiei de borne. </w:t>
      </w:r>
    </w:p>
    <w:p w14:paraId="3AB90057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Este obligatorieasigurarea motorului prin legarea carcasei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mânt. 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cirea motorului trebuie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fie asigurat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iar lag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rele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fie unse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prezinte scurgeri de ulei, de asemeni se va evita murd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rirea lag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relor. Starea normal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unei ma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ini electrice în timpul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se caracterizeaz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aspecte:</w:t>
      </w:r>
    </w:p>
    <w:p w14:paraId="664ED91A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>ma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ina propriu-zis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ile componente, în special lag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rele, nu se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lzesc peste limita admis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(80</w:t>
      </w:r>
      <w:r w:rsidRPr="00A2515D">
        <w:rPr>
          <w:rFonts w:ascii="Source Sans Pro" w:eastAsia="Symbol" w:hAnsi="Source Sans Pro" w:cs="Arial"/>
          <w:lang w:val="it-IT"/>
        </w:rPr>
        <w:t>°</w:t>
      </w:r>
      <w:r w:rsidRPr="00A2515D">
        <w:rPr>
          <w:rFonts w:ascii="Source Sans Pro" w:eastAsia="Gill Sans MT" w:hAnsi="Source Sans Pro" w:cs="Arial"/>
          <w:lang w:val="it-IT"/>
        </w:rPr>
        <w:t>C);</w:t>
      </w:r>
    </w:p>
    <w:p w14:paraId="79EBAFEE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</w:rPr>
      </w:pPr>
      <w:r w:rsidRPr="00F61034">
        <w:rPr>
          <w:rFonts w:ascii="Source Sans Pro" w:eastAsia="Gill Sans MT" w:hAnsi="Source Sans Pro" w:cs="Arial"/>
        </w:rPr>
        <w:t xml:space="preserve">nu se produce </w:t>
      </w:r>
      <w:proofErr w:type="spellStart"/>
      <w:r w:rsidRPr="00F61034">
        <w:rPr>
          <w:rFonts w:ascii="Source Sans Pro" w:eastAsia="Gill Sans MT" w:hAnsi="Source Sans Pro" w:cs="Arial"/>
        </w:rPr>
        <w:t>zgomot</w:t>
      </w:r>
      <w:proofErr w:type="spellEnd"/>
      <w:r w:rsidRPr="00F61034">
        <w:rPr>
          <w:rFonts w:ascii="Source Sans Pro" w:eastAsia="Gill Sans MT" w:hAnsi="Source Sans Pro" w:cs="Arial"/>
        </w:rPr>
        <w:t xml:space="preserve"> anormal (</w:t>
      </w:r>
      <w:proofErr w:type="spellStart"/>
      <w:r w:rsidRPr="00F61034">
        <w:rPr>
          <w:rFonts w:ascii="Source Sans Pro" w:eastAsia="Gill Sans MT" w:hAnsi="Source Sans Pro" w:cs="Arial"/>
        </w:rPr>
        <w:t>uruit</w:t>
      </w:r>
      <w:proofErr w:type="spellEnd"/>
      <w:r w:rsidRPr="00F61034">
        <w:rPr>
          <w:rFonts w:ascii="Source Sans Pro" w:eastAsia="Gill Sans MT" w:hAnsi="Source Sans Pro" w:cs="Arial"/>
        </w:rPr>
        <w:t>);</w:t>
      </w:r>
    </w:p>
    <w:p w14:paraId="61C93678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cureaua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transmisie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mufa</w:t>
      </w:r>
      <w:proofErr w:type="spellEnd"/>
      <w:r w:rsidRPr="00F61034">
        <w:rPr>
          <w:rFonts w:ascii="Source Sans Pro" w:eastAsia="Gill Sans MT" w:hAnsi="Source Sans Pro" w:cs="Arial"/>
        </w:rPr>
        <w:t xml:space="preserve"> nu </w:t>
      </w:r>
      <w:proofErr w:type="spellStart"/>
      <w:r w:rsidRPr="00F61034">
        <w:rPr>
          <w:rFonts w:ascii="Source Sans Pro" w:eastAsia="Gill Sans MT" w:hAnsi="Source Sans Pro" w:cs="Arial"/>
        </w:rPr>
        <w:t>produc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b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7F3B80EB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la perii nu se produc scântei.</w:t>
      </w:r>
    </w:p>
    <w:p w14:paraId="28CDA3B8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cazul observ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unuia din aspectele ar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tate ma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ina se opre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te, se stabile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te cauza defect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procedeaz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înl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turarea ei. Motoarele electrice montate în mediile cu pericol de explozie, vor fi protejate contra scurtcircuitelor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suprasarcinilor în conformitate cu prevederile Normativ I7/2011. Se vor respecta “Normele de prevenire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stingere a incendiilor” în vigoare.</w:t>
      </w:r>
    </w:p>
    <w:p w14:paraId="740E967E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Sarcini pentru beneficiar:</w:t>
      </w:r>
    </w:p>
    <w:p w14:paraId="6EB05901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Instruc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 tehnice generale privind exploatarea, între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inerea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repara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</w:t>
      </w:r>
    </w:p>
    <w:p w14:paraId="7E5377AA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Dispozi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generale comune</w:t>
      </w:r>
    </w:p>
    <w:p w14:paraId="6322C225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Beneficiarului, prin dirigintele de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antier, îi revin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toarele sarcini:</w:t>
      </w:r>
    </w:p>
    <w:p w14:paraId="477EFC5A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ioneaz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primit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de la proiectant, verificând piesele scrise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desenate, coroborarea între ele, exactitatea elementelor (lungimi, trasee, etc.);</w:t>
      </w:r>
    </w:p>
    <w:p w14:paraId="6DA3ECA6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sesizeze proiectantul de orice neconcordan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sau situa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specifice ap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rute în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ie, în scopul analizei comune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sirii rezolv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urgente;</w:t>
      </w:r>
    </w:p>
    <w:p w14:paraId="44BA81FC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anun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proiectantul în vederea prezent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în fazele determinante;</w:t>
      </w:r>
    </w:p>
    <w:p w14:paraId="421966C1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accepte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fa</w:t>
      </w:r>
      <w:r w:rsidRPr="00A2515D">
        <w:rPr>
          <w:rFonts w:ascii="Source Sans Pro" w:eastAsia="GillSansMT" w:hAnsi="Source Sans Pro" w:cs="Arial"/>
          <w:lang w:val="it-IT"/>
        </w:rPr>
        <w:t xml:space="preserve">ţă </w:t>
      </w:r>
      <w:r w:rsidRPr="00A2515D">
        <w:rPr>
          <w:rFonts w:ascii="Source Sans Pro" w:eastAsia="Gill Sans MT" w:hAnsi="Source Sans Pro" w:cs="Arial"/>
          <w:lang w:val="it-IT"/>
        </w:rPr>
        <w:t>de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de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decât cu avizul proiectantului;</w:t>
      </w:r>
    </w:p>
    <w:p w14:paraId="6387DB85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ritmic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în scopul respect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iei, participând conform sarcinilor la controlul calit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rilor, la confirmarea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rilor ascunse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 cantit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ilor de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ri, efectuate de executant la nivelul fiec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rei faze determinante;</w:t>
      </w:r>
    </w:p>
    <w:p w14:paraId="6DFD5C40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35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accepte sub nici un motiv trecerea la o alt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faz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executate f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atestarea tuturor elementelor care concur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o bun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calitate a materialelor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iei;</w:t>
      </w:r>
    </w:p>
    <w:p w14:paraId="2BC8E269" w14:textId="77777777" w:rsidR="00F61034" w:rsidRPr="00F61034" w:rsidRDefault="00F61034" w:rsidP="00F61034">
      <w:pPr>
        <w:ind w:firstLine="708"/>
        <w:jc w:val="both"/>
        <w:rPr>
          <w:rFonts w:ascii="Source Sans Pro" w:eastAsia="Gill Sans MT" w:hAnsi="Source Sans Pro" w:cs="Arial"/>
        </w:rPr>
      </w:pPr>
      <w:r w:rsidRPr="00A2515D">
        <w:rPr>
          <w:rFonts w:ascii="Source Sans Pro" w:eastAsia="Gill Sans MT" w:hAnsi="Source Sans Pro" w:cs="Arial"/>
          <w:lang w:val="it-IT"/>
        </w:rPr>
        <w:t>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se va face numai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executarea tuturor probelor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verific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prezentarea dosarului cu buletine de prob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. </w:t>
      </w:r>
      <w:r w:rsidRPr="00F61034">
        <w:rPr>
          <w:rFonts w:ascii="Source Sans Pro" w:eastAsia="Gill Sans MT" w:hAnsi="Source Sans Pro" w:cs="Arial"/>
        </w:rPr>
        <w:t xml:space="preserve">Nu se </w:t>
      </w:r>
      <w:proofErr w:type="spellStart"/>
      <w:r w:rsidRPr="00F61034">
        <w:rPr>
          <w:rFonts w:ascii="Source Sans Pro" w:eastAsia="Gill Sans MT" w:hAnsi="Source Sans Pro" w:cs="Arial"/>
        </w:rPr>
        <w:t>admite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recep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ionarea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pentru</w:t>
      </w:r>
      <w:proofErr w:type="spellEnd"/>
      <w:r w:rsidRPr="00F61034">
        <w:rPr>
          <w:rFonts w:ascii="Source Sans Pro" w:eastAsia="Gill Sans MT" w:hAnsi="Source Sans Pro" w:cs="Arial"/>
        </w:rPr>
        <w:t xml:space="preserve"> care nu s-au </w:t>
      </w:r>
      <w:proofErr w:type="spellStart"/>
      <w:r w:rsidRPr="00F61034">
        <w:rPr>
          <w:rFonts w:ascii="Source Sans Pro" w:eastAsia="Gill Sans MT" w:hAnsi="Source Sans Pro" w:cs="Arial"/>
        </w:rPr>
        <w:t>întocmit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toate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buletinele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prob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care </w:t>
      </w:r>
      <w:proofErr w:type="spellStart"/>
      <w:r w:rsidRPr="00F61034">
        <w:rPr>
          <w:rFonts w:ascii="Source Sans Pro" w:eastAsia="Gill Sans MT" w:hAnsi="Source Sans Pro" w:cs="Arial"/>
        </w:rPr>
        <w:t>con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provizorate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54A2A3FE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Pentru orice nerespectare a prevederilor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iei, beneficiarul, prin dirigintele de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antier, va solicita proiectantul în scopul clarific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probelor.</w:t>
      </w:r>
    </w:p>
    <w:p w14:paraId="7E7A3CE8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împotriva electrocut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</w:t>
      </w:r>
    </w:p>
    <w:p w14:paraId="327F973A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>Orice defec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iune constatat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electrice va fi anun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imediat serviciilor de specialitate ale furnizorilor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beneficiarului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 vor lua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suri de interzicere a accesului personalului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utilizatorilor în zonele cu defec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iuni.</w:t>
      </w:r>
    </w:p>
    <w:p w14:paraId="63D96B27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Accesul la tabloul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echipamentele electrice pentru revizii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înlocuirea elementelor defecte va fi permis numai persoanelor instruite cu normele specifice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muncii,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scoaterea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iei de sub tensiune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verificarea lipsei de tensiune. În timpul exploat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se verific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starea conductoarelor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mânt, a 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turilor dintre priza 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mânt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elementele care trebuiesc legate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mânt, precum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 leg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turilor aparente de îmbinareîntre elementele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mânt.Periodicitatea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modul de verificare se stabilesc prin documente normative departamentale.</w:t>
      </w:r>
    </w:p>
    <w:p w14:paraId="26F0A444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exploatare,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surarea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ei de dispersie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 xml:space="preserve">i a tensiunilor de atingere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de pas trebuie f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cut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periodic, conform prevederilor din documentele normative departamentale sau la cererea organelor de control îns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rcinate cu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muncii, precum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ori de câte ori se aduc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 sau se constat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defec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iuni</w:t>
      </w:r>
    </w:p>
    <w:p w14:paraId="78DA8A29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ale acesteia.</w:t>
      </w:r>
    </w:p>
    <w:p w14:paraId="72F32F58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surarea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ei de dispersie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 se face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o dat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doi ani pentru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de joas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tensiune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cel pu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in o dat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cinci ani pentru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iile de înalt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tensiune. În timpul exploat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rii, se verific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periodic, conform prevederilor din documentele normative, starea de corodare a electrozilor, prin dezgroparea unor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 a acestora. În cazul în care se constat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reducerea grosimii, respectiv a diametrului, cu mai mult</w:t>
      </w:r>
    </w:p>
    <w:p w14:paraId="766C24E6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decât o treime din valoarea ini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, se înlocuiesc electrozii prizelor 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mânt.</w:t>
      </w:r>
    </w:p>
    <w:p w14:paraId="2DD074FB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 de securitate a muncii la exploatarea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</w:t>
      </w:r>
    </w:p>
    <w:p w14:paraId="31248A8A" w14:textId="77777777" w:rsidR="00F61034" w:rsidRPr="00F61034" w:rsidRDefault="00F61034" w:rsidP="00F61034">
      <w:pPr>
        <w:ind w:firstLine="708"/>
        <w:jc w:val="both"/>
        <w:rPr>
          <w:rFonts w:ascii="Source Sans Pro" w:eastAsia="Gill Sans MT" w:hAnsi="Source Sans Pro" w:cs="Arial"/>
        </w:rPr>
      </w:pPr>
      <w:r w:rsidRPr="00A2515D">
        <w:rPr>
          <w:rFonts w:ascii="Source Sans Pro" w:eastAsia="Gill Sans MT" w:hAnsi="Source Sans Pro" w:cs="Arial"/>
          <w:lang w:val="it-IT"/>
        </w:rPr>
        <w:t>Beneficiarul cl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dirii 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spunde de preluarea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apoi de exploatarea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de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în condi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care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asigure securitatea muncii.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acest</w:t>
      </w:r>
      <w:proofErr w:type="spellEnd"/>
      <w:r w:rsidRPr="00F61034">
        <w:rPr>
          <w:rFonts w:ascii="Source Sans Pro" w:eastAsia="Gill Sans MT" w:hAnsi="Source Sans Pro" w:cs="Arial"/>
        </w:rPr>
        <w:t xml:space="preserve"> scop </w:t>
      </w:r>
      <w:proofErr w:type="spellStart"/>
      <w:r w:rsidRPr="00F61034">
        <w:rPr>
          <w:rFonts w:ascii="Source Sans Pro" w:eastAsia="Gill Sans MT" w:hAnsi="Source Sans Pro" w:cs="Arial"/>
        </w:rPr>
        <w:t>este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obligat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61E3A34D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analizeze proiectul din punct de vedere al securit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muncii;</w:t>
      </w:r>
    </w:p>
    <w:p w14:paraId="74FCB2A3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respecte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aplice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toate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normele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normativele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securitate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muncii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1D5E061C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aplice cerin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cap. III, sectiunea I ale Legii 10/1995;</w:t>
      </w:r>
    </w:p>
    <w:p w14:paraId="3B1D336B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exploatare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existe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obligatoriu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documentele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specificate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art. 356 din NGPM/96;</w:t>
      </w:r>
    </w:p>
    <w:p w14:paraId="6A4A6224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prevad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mijloace de prim ajutor eficace;</w:t>
      </w:r>
    </w:p>
    <w:p w14:paraId="42A3E9DA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prevad</w:t>
      </w:r>
      <w:r w:rsidRPr="00A2515D">
        <w:rPr>
          <w:rFonts w:ascii="Source Sans Pro" w:eastAsia="GillSansMT" w:hAnsi="Source Sans Pro" w:cs="Arial"/>
          <w:lang w:val="it-IT"/>
        </w:rPr>
        <w:t>ă 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aplice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suri de prevenire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stingere a incendiilor;</w:t>
      </w:r>
    </w:p>
    <w:p w14:paraId="254F23D1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întocmeasc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proceduri de interven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pentru caz de criz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sau dezastre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aib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preg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tite echipe de interven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 antrenate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dotate corespunz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tor;</w:t>
      </w:r>
    </w:p>
    <w:p w14:paraId="681DD7AC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nu </w:t>
      </w:r>
      <w:proofErr w:type="spellStart"/>
      <w:r w:rsidRPr="00F61034">
        <w:rPr>
          <w:rFonts w:ascii="Source Sans Pro" w:eastAsia="Gill Sans MT" w:hAnsi="Source Sans Pro" w:cs="Arial"/>
        </w:rPr>
        <w:t>permit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accesul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persoanelor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neautorizate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5BE7DE04" w14:textId="77777777" w:rsidR="00F61034" w:rsidRPr="00F61034" w:rsidRDefault="00F61034" w:rsidP="00F61034">
      <w:pPr>
        <w:ind w:firstLine="708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M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suri</w:t>
      </w:r>
      <w:proofErr w:type="spellEnd"/>
      <w:r w:rsidRPr="00F61034">
        <w:rPr>
          <w:rFonts w:ascii="Source Sans Pro" w:eastAsia="Gill Sans MT" w:hAnsi="Source Sans Pro" w:cs="Arial"/>
        </w:rPr>
        <w:t xml:space="preserve"> PSI </w:t>
      </w:r>
      <w:proofErr w:type="spellStart"/>
      <w:r w:rsidRPr="00F61034">
        <w:rPr>
          <w:rFonts w:ascii="Source Sans Pro" w:eastAsia="Gill Sans MT" w:hAnsi="Source Sans Pro" w:cs="Arial"/>
        </w:rPr>
        <w:t>privind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exploatarea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joas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tensiune</w:t>
      </w:r>
      <w:proofErr w:type="spellEnd"/>
    </w:p>
    <w:p w14:paraId="693D14F2" w14:textId="77777777" w:rsidR="00F61034" w:rsidRPr="00F61034" w:rsidRDefault="00F61034" w:rsidP="00F61034">
      <w:pPr>
        <w:ind w:firstLine="708"/>
        <w:jc w:val="both"/>
        <w:rPr>
          <w:rFonts w:ascii="Source Sans Pro" w:eastAsia="Gill Sans MT" w:hAnsi="Source Sans Pro" w:cs="Arial"/>
        </w:rPr>
      </w:pPr>
      <w:r w:rsidRPr="00F61034">
        <w:rPr>
          <w:rFonts w:ascii="Source Sans Pro" w:eastAsia="Gill Sans MT" w:hAnsi="Source Sans Pro" w:cs="Arial"/>
        </w:rPr>
        <w:t xml:space="preserve">Nu se </w:t>
      </w:r>
      <w:proofErr w:type="spellStart"/>
      <w:r w:rsidRPr="00F61034">
        <w:rPr>
          <w:rFonts w:ascii="Source Sans Pro" w:eastAsia="Gill Sans MT" w:hAnsi="Source Sans Pro" w:cs="Arial"/>
        </w:rPr>
        <w:t>vor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înlocui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disjunctoarele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proiectate</w:t>
      </w:r>
      <w:proofErr w:type="spellEnd"/>
      <w:r w:rsidRPr="00F61034">
        <w:rPr>
          <w:rFonts w:ascii="Source Sans Pro" w:eastAsia="Gill Sans MT" w:hAnsi="Source Sans Pro" w:cs="Arial"/>
        </w:rPr>
        <w:t xml:space="preserve"> cu </w:t>
      </w:r>
      <w:proofErr w:type="spellStart"/>
      <w:r w:rsidRPr="00F61034">
        <w:rPr>
          <w:rFonts w:ascii="Source Sans Pro" w:eastAsia="Gill Sans MT" w:hAnsi="Source Sans Pro" w:cs="Arial"/>
        </w:rPr>
        <w:t>altele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valoare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mai</w:t>
      </w:r>
      <w:proofErr w:type="spellEnd"/>
      <w:r w:rsidRPr="00F61034">
        <w:rPr>
          <w:rFonts w:ascii="Source Sans Pro" w:eastAsia="Gill Sans MT" w:hAnsi="Source Sans Pro" w:cs="Arial"/>
        </w:rPr>
        <w:t xml:space="preserve"> mare, </w:t>
      </w:r>
      <w:proofErr w:type="spellStart"/>
      <w:r w:rsidRPr="00F61034">
        <w:rPr>
          <w:rFonts w:ascii="Source Sans Pro" w:eastAsia="Gill Sans MT" w:hAnsi="Source Sans Pro" w:cs="Arial"/>
        </w:rPr>
        <w:t>utilizându</w:t>
      </w:r>
      <w:proofErr w:type="spellEnd"/>
      <w:r w:rsidRPr="00F61034">
        <w:rPr>
          <w:rFonts w:ascii="Source Sans Pro" w:eastAsia="Gill Sans MT" w:hAnsi="Source Sans Pro" w:cs="Arial"/>
        </w:rPr>
        <w:t xml:space="preserve">-se </w:t>
      </w:r>
      <w:proofErr w:type="spellStart"/>
      <w:r w:rsidRPr="00F61034">
        <w:rPr>
          <w:rFonts w:ascii="Source Sans Pro" w:eastAsia="Gill Sans MT" w:hAnsi="Source Sans Pro" w:cs="Arial"/>
        </w:rPr>
        <w:t>întotdeauna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fuzibile</w:t>
      </w:r>
      <w:proofErr w:type="spellEnd"/>
      <w:r w:rsidRPr="00F61034">
        <w:rPr>
          <w:rFonts w:ascii="Source Sans Pro" w:eastAsia="Gill Sans MT" w:hAnsi="Source Sans Pro" w:cs="Arial"/>
        </w:rPr>
        <w:t xml:space="preserve"> calibrate, </w:t>
      </w:r>
      <w:proofErr w:type="spellStart"/>
      <w:r w:rsidRPr="00F61034">
        <w:rPr>
          <w:rFonts w:ascii="Source Sans Pro" w:eastAsia="Gill Sans MT" w:hAnsi="Source Sans Pro" w:cs="Arial"/>
        </w:rPr>
        <w:t>marcate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execu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închis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 xml:space="preserve">, de </w:t>
      </w:r>
      <w:proofErr w:type="spellStart"/>
      <w:r w:rsidRPr="00F61034">
        <w:rPr>
          <w:rFonts w:ascii="Source Sans Pro" w:eastAsia="Gill Sans MT" w:hAnsi="Source Sans Pro" w:cs="Arial"/>
        </w:rPr>
        <w:t>aceea</w:t>
      </w:r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valoare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caracteristici</w:t>
      </w:r>
      <w:proofErr w:type="spellEnd"/>
      <w:r w:rsidRPr="00F61034">
        <w:rPr>
          <w:rFonts w:ascii="Source Sans Pro" w:eastAsia="Gill Sans MT" w:hAnsi="Source Sans Pro" w:cs="Arial"/>
        </w:rPr>
        <w:t xml:space="preserve"> cu </w:t>
      </w:r>
      <w:proofErr w:type="spellStart"/>
      <w:r w:rsidRPr="00F61034">
        <w:rPr>
          <w:rFonts w:ascii="Source Sans Pro" w:eastAsia="Gill Sans MT" w:hAnsi="Source Sans Pro" w:cs="Arial"/>
        </w:rPr>
        <w:lastRenderedPageBreak/>
        <w:t>cele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prev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zute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proiect</w:t>
      </w:r>
      <w:proofErr w:type="spellEnd"/>
      <w:r w:rsidRPr="00F61034">
        <w:rPr>
          <w:rFonts w:ascii="Source Sans Pro" w:eastAsia="Gill Sans MT" w:hAnsi="Source Sans Pro" w:cs="Arial"/>
        </w:rPr>
        <w:t xml:space="preserve">. </w:t>
      </w:r>
      <w:r w:rsidRPr="00A2515D">
        <w:rPr>
          <w:rFonts w:ascii="Source Sans Pro" w:eastAsia="Gill Sans MT" w:hAnsi="Source Sans Pro" w:cs="Arial"/>
          <w:lang w:val="it-IT"/>
        </w:rPr>
        <w:t>Este interzis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improvizarea de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 fuzibile din diferite li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e sau sârme. </w:t>
      </w:r>
      <w:r w:rsidRPr="00F61034">
        <w:rPr>
          <w:rFonts w:ascii="Source Sans Pro" w:eastAsia="Gill Sans MT" w:hAnsi="Source Sans Pro" w:cs="Arial"/>
        </w:rPr>
        <w:t xml:space="preserve">Se </w:t>
      </w:r>
      <w:proofErr w:type="spellStart"/>
      <w:r w:rsidRPr="00F61034">
        <w:rPr>
          <w:rFonts w:ascii="Source Sans Pro" w:eastAsia="Gill Sans MT" w:hAnsi="Source Sans Pro" w:cs="Arial"/>
        </w:rPr>
        <w:t>interzice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67596B6B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folosirea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stare </w:t>
      </w:r>
      <w:proofErr w:type="spellStart"/>
      <w:r w:rsidRPr="00F61034">
        <w:rPr>
          <w:rFonts w:ascii="Source Sans Pro" w:eastAsia="Gill Sans MT" w:hAnsi="Source Sans Pro" w:cs="Arial"/>
        </w:rPr>
        <w:t>defect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gramStart"/>
      <w:r w:rsidRPr="00F61034">
        <w:rPr>
          <w:rFonts w:ascii="Source Sans Pro" w:eastAsia="Gill Sans MT" w:hAnsi="Source Sans Pro" w:cs="Arial"/>
        </w:rPr>
        <w:t>a</w:t>
      </w:r>
      <w:proofErr w:type="gram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aparatelor</w:t>
      </w:r>
      <w:proofErr w:type="spellEnd"/>
      <w:r w:rsidRPr="00F61034">
        <w:rPr>
          <w:rFonts w:ascii="Source Sans Pro" w:eastAsia="Gill Sans MT" w:hAnsi="Source Sans Pro" w:cs="Arial"/>
        </w:rPr>
        <w:t xml:space="preserve"> (</w:t>
      </w:r>
      <w:proofErr w:type="spellStart"/>
      <w:r w:rsidRPr="00F61034">
        <w:rPr>
          <w:rFonts w:ascii="Source Sans Pro" w:eastAsia="Gill Sans MT" w:hAnsi="Source Sans Pro" w:cs="Arial"/>
        </w:rPr>
        <w:t>receptoarelor</w:t>
      </w:r>
      <w:proofErr w:type="spellEnd"/>
      <w:r w:rsidRPr="00F61034">
        <w:rPr>
          <w:rFonts w:ascii="Source Sans Pro" w:eastAsia="Gill Sans MT" w:hAnsi="Source Sans Pro" w:cs="Arial"/>
        </w:rPr>
        <w:t xml:space="preserve">) </w:t>
      </w:r>
      <w:proofErr w:type="spellStart"/>
      <w:r w:rsidRPr="00F61034">
        <w:rPr>
          <w:rFonts w:ascii="Source Sans Pro" w:eastAsia="Gill Sans MT" w:hAnsi="Source Sans Pro" w:cs="Arial"/>
        </w:rPr>
        <w:t>consumatoare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energie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orice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fel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6C7ACA1A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suspendarea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corpurilor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iluminat</w:t>
      </w:r>
      <w:proofErr w:type="spellEnd"/>
      <w:r w:rsidRPr="00F61034">
        <w:rPr>
          <w:rFonts w:ascii="Source Sans Pro" w:eastAsia="Gill Sans MT" w:hAnsi="Source Sans Pro" w:cs="Arial"/>
        </w:rPr>
        <w:t xml:space="preserve"> direct de </w:t>
      </w:r>
      <w:proofErr w:type="spellStart"/>
      <w:r w:rsidRPr="00F61034">
        <w:rPr>
          <w:rFonts w:ascii="Source Sans Pro" w:eastAsia="Gill Sans MT" w:hAnsi="Source Sans Pro" w:cs="Arial"/>
        </w:rPr>
        <w:t>conductoarele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alimentare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3DA8264E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ag</w:t>
      </w:r>
      <w:r w:rsidRPr="00F61034">
        <w:rPr>
          <w:rFonts w:ascii="Source Sans Pro" w:eastAsia="GillSansMT" w:hAnsi="Source Sans Pro" w:cs="Arial"/>
        </w:rPr>
        <w:t>ăţ</w:t>
      </w:r>
      <w:r w:rsidRPr="00F61034">
        <w:rPr>
          <w:rFonts w:ascii="Source Sans Pro" w:eastAsia="Gill Sans MT" w:hAnsi="Source Sans Pro" w:cs="Arial"/>
        </w:rPr>
        <w:t>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introducerea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interiorul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panourilor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ni</w:t>
      </w:r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elor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tablourilor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, etc., </w:t>
      </w:r>
      <w:proofErr w:type="gramStart"/>
      <w:r w:rsidRPr="00F61034">
        <w:rPr>
          <w:rFonts w:ascii="Source Sans Pro" w:eastAsia="Gill Sans MT" w:hAnsi="Source Sans Pro" w:cs="Arial"/>
        </w:rPr>
        <w:t>a</w:t>
      </w:r>
      <w:proofErr w:type="gram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obiectelor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materialelor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orice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fel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76D256AC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rcarea peste sarcina indicat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întrerup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toarelor, comutatoarelor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prizelor;</w:t>
      </w:r>
    </w:p>
    <w:p w14:paraId="7E540A9A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utilizarea l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mpilor mobile de control alimentate la o tensiune mai mare de 24 V;</w:t>
      </w:r>
    </w:p>
    <w:p w14:paraId="7927BB8A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folosirea la corpurile de iluminat a abajururilor de hârtie sau alte materiale combustibile;</w:t>
      </w:r>
    </w:p>
    <w:p w14:paraId="0452983E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întrebuin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area radiatoarelor, re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ourilor, etc., în 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peri unde sunt depozitate sau se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streaz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materiale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lichide combustibile;</w:t>
      </w:r>
    </w:p>
    <w:p w14:paraId="6FA746C8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folosirea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leg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turilor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provizorii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prin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introducerea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conductoarelor</w:t>
      </w:r>
      <w:proofErr w:type="spellEnd"/>
      <w:r w:rsidRPr="00F61034">
        <w:rPr>
          <w:rFonts w:ascii="Source Sans Pro" w:eastAsia="Gill Sans MT" w:hAnsi="Source Sans Pro" w:cs="Arial"/>
        </w:rPr>
        <w:t xml:space="preserve"> direct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priz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7F5352B3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utilizarea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receptoarelor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energie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>(</w:t>
      </w:r>
      <w:proofErr w:type="spellStart"/>
      <w:r w:rsidRPr="00F61034">
        <w:rPr>
          <w:rFonts w:ascii="Source Sans Pro" w:eastAsia="Gill Sans MT" w:hAnsi="Source Sans Pro" w:cs="Arial"/>
        </w:rPr>
        <w:t>re</w:t>
      </w:r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ouri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radiatoare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fieruri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lcat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gr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tare</w:t>
      </w:r>
      <w:proofErr w:type="spellEnd"/>
      <w:r w:rsidRPr="00F61034">
        <w:rPr>
          <w:rFonts w:ascii="Source Sans Pro" w:eastAsia="Gill Sans MT" w:hAnsi="Source Sans Pro" w:cs="Arial"/>
        </w:rPr>
        <w:t xml:space="preserve">, etc.) </w:t>
      </w:r>
      <w:proofErr w:type="spellStart"/>
      <w:r w:rsidRPr="00F61034">
        <w:rPr>
          <w:rFonts w:ascii="Source Sans Pro" w:eastAsia="Gill Sans MT" w:hAnsi="Source Sans Pro" w:cs="Arial"/>
        </w:rPr>
        <w:t>f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luarea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surilor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izola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fa</w:t>
      </w:r>
      <w:r w:rsidRPr="00F61034">
        <w:rPr>
          <w:rFonts w:ascii="Source Sans Pro" w:eastAsia="GillSansMT" w:hAnsi="Source Sans Pro" w:cs="Arial"/>
        </w:rPr>
        <w:t>ţă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de </w:t>
      </w:r>
      <w:proofErr w:type="spellStart"/>
      <w:r w:rsidRPr="00F61034">
        <w:rPr>
          <w:rFonts w:ascii="Source Sans Pro" w:eastAsia="Gill Sans MT" w:hAnsi="Source Sans Pro" w:cs="Arial"/>
        </w:rPr>
        <w:t>elementele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combustibile</w:t>
      </w:r>
      <w:proofErr w:type="spellEnd"/>
      <w:r w:rsidRPr="00F61034">
        <w:rPr>
          <w:rFonts w:ascii="Source Sans Pro" w:eastAsia="Gill Sans MT" w:hAnsi="Source Sans Pro" w:cs="Arial"/>
        </w:rPr>
        <w:t xml:space="preserve"> din </w:t>
      </w:r>
      <w:proofErr w:type="spellStart"/>
      <w:r w:rsidRPr="00F61034">
        <w:rPr>
          <w:rFonts w:ascii="Source Sans Pro" w:eastAsia="Gill Sans MT" w:hAnsi="Source Sans Pro" w:cs="Arial"/>
        </w:rPr>
        <w:t>înc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pere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3A989A88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l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sarea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neizolat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 xml:space="preserve">a </w:t>
      </w:r>
      <w:proofErr w:type="spellStart"/>
      <w:r w:rsidRPr="00F61034">
        <w:rPr>
          <w:rFonts w:ascii="Source Sans Pro" w:eastAsia="Gill Sans MT" w:hAnsi="Source Sans Pro" w:cs="Arial"/>
        </w:rPr>
        <w:t>capetelor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conductoare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cazul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demont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repara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par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iale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unei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instala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ii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0B6D36D7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a</w:t>
      </w:r>
      <w:r w:rsidRPr="00F61034">
        <w:rPr>
          <w:rFonts w:ascii="Source Sans Pro" w:eastAsia="GillSansMT" w:hAnsi="Source Sans Pro" w:cs="Arial"/>
        </w:rPr>
        <w:t>ş</w:t>
      </w:r>
      <w:r w:rsidRPr="00F61034">
        <w:rPr>
          <w:rFonts w:ascii="Source Sans Pro" w:eastAsia="Gill Sans MT" w:hAnsi="Source Sans Pro" w:cs="Arial"/>
        </w:rPr>
        <w:t>ezarea</w:t>
      </w:r>
      <w:proofErr w:type="spellEnd"/>
      <w:r w:rsidRPr="00F61034">
        <w:rPr>
          <w:rFonts w:ascii="Source Sans Pro" w:eastAsia="Gill Sans MT" w:hAnsi="Source Sans Pro" w:cs="Arial"/>
        </w:rPr>
        <w:t xml:space="preserve"> pe </w:t>
      </w:r>
      <w:proofErr w:type="spellStart"/>
      <w:r w:rsidRPr="00F61034">
        <w:rPr>
          <w:rFonts w:ascii="Source Sans Pro" w:eastAsia="Gill Sans MT" w:hAnsi="Source Sans Pro" w:cs="Arial"/>
        </w:rPr>
        <w:t>motoarele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electrice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unor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materiale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combustibile</w:t>
      </w:r>
      <w:proofErr w:type="spellEnd"/>
      <w:r w:rsidRPr="00F61034">
        <w:rPr>
          <w:rFonts w:ascii="Source Sans Pro" w:eastAsia="Gill Sans MT" w:hAnsi="Source Sans Pro" w:cs="Arial"/>
        </w:rPr>
        <w:t xml:space="preserve"> (</w:t>
      </w:r>
      <w:proofErr w:type="spellStart"/>
      <w:r w:rsidRPr="00F61034">
        <w:rPr>
          <w:rFonts w:ascii="Source Sans Pro" w:eastAsia="Gill Sans MT" w:hAnsi="Source Sans Pro" w:cs="Arial"/>
        </w:rPr>
        <w:t>cârpe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hârtii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lemne</w:t>
      </w:r>
      <w:proofErr w:type="spellEnd"/>
      <w:r w:rsidRPr="00F61034">
        <w:rPr>
          <w:rFonts w:ascii="Source Sans Pro" w:eastAsia="Gill Sans MT" w:hAnsi="Source Sans Pro" w:cs="Arial"/>
        </w:rPr>
        <w:t xml:space="preserve">, etc.) </w:t>
      </w:r>
      <w:proofErr w:type="spellStart"/>
      <w:r w:rsidRPr="00F61034">
        <w:rPr>
          <w:rFonts w:ascii="Source Sans Pro" w:eastAsia="Gill Sans MT" w:hAnsi="Source Sans Pro" w:cs="Arial"/>
        </w:rPr>
        <w:t>sau</w:t>
      </w:r>
      <w:proofErr w:type="spellEnd"/>
      <w:r w:rsidRPr="00F61034">
        <w:rPr>
          <w:rFonts w:ascii="Source Sans Pro" w:eastAsia="Gill Sans MT" w:hAnsi="Source Sans Pro" w:cs="Arial"/>
        </w:rPr>
        <w:t xml:space="preserve"> a </w:t>
      </w:r>
      <w:proofErr w:type="spellStart"/>
      <w:r w:rsidRPr="00F61034">
        <w:rPr>
          <w:rFonts w:ascii="Source Sans Pro" w:eastAsia="Gill Sans MT" w:hAnsi="Source Sans Pro" w:cs="Arial"/>
        </w:rPr>
        <w:t>vaselor</w:t>
      </w:r>
      <w:proofErr w:type="spellEnd"/>
      <w:r w:rsidRPr="00F61034">
        <w:rPr>
          <w:rFonts w:ascii="Source Sans Pro" w:eastAsia="Gill Sans MT" w:hAnsi="Source Sans Pro" w:cs="Arial"/>
        </w:rPr>
        <w:t xml:space="preserve"> cu </w:t>
      </w:r>
      <w:proofErr w:type="spellStart"/>
      <w:r w:rsidRPr="00F61034">
        <w:rPr>
          <w:rFonts w:ascii="Source Sans Pro" w:eastAsia="Gill Sans MT" w:hAnsi="Source Sans Pro" w:cs="Arial"/>
        </w:rPr>
        <w:t>lichide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combustibile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77DD8B00" w14:textId="77777777" w:rsidR="00F61034" w:rsidRPr="00F61034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folosirea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comutatoarelor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întrerup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toarelor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prizelor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dozelor</w:t>
      </w:r>
      <w:proofErr w:type="spellEnd"/>
      <w:r w:rsidRPr="00F61034">
        <w:rPr>
          <w:rFonts w:ascii="Source Sans Pro" w:eastAsia="Gill Sans MT" w:hAnsi="Source Sans Pro" w:cs="Arial"/>
        </w:rPr>
        <w:t xml:space="preserve">, etc. </w:t>
      </w:r>
      <w:proofErr w:type="spellStart"/>
      <w:r w:rsidRPr="00F61034">
        <w:rPr>
          <w:rFonts w:ascii="Source Sans Pro" w:eastAsia="Gill Sans MT" w:hAnsi="Source Sans Pro" w:cs="Arial"/>
        </w:rPr>
        <w:t>în</w:t>
      </w:r>
      <w:proofErr w:type="spellEnd"/>
      <w:r w:rsidRPr="00F61034">
        <w:rPr>
          <w:rFonts w:ascii="Source Sans Pro" w:eastAsia="Gill Sans MT" w:hAnsi="Source Sans Pro" w:cs="Arial"/>
        </w:rPr>
        <w:t xml:space="preserve"> stare </w:t>
      </w:r>
      <w:proofErr w:type="spellStart"/>
      <w:r w:rsidRPr="00F61034">
        <w:rPr>
          <w:rFonts w:ascii="Source Sans Pro" w:eastAsia="Gill Sans MT" w:hAnsi="Source Sans Pro" w:cs="Arial"/>
        </w:rPr>
        <w:t>defect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r w:rsidRPr="00F61034">
        <w:rPr>
          <w:rFonts w:ascii="Source Sans Pro" w:eastAsia="Gill Sans MT" w:hAnsi="Source Sans Pro" w:cs="Arial"/>
        </w:rPr>
        <w:t>(</w:t>
      </w:r>
      <w:proofErr w:type="spellStart"/>
      <w:r w:rsidRPr="00F61034">
        <w:rPr>
          <w:rFonts w:ascii="Source Sans Pro" w:eastAsia="Gill Sans MT" w:hAnsi="Source Sans Pro" w:cs="Arial"/>
        </w:rPr>
        <w:t>f</w:t>
      </w:r>
      <w:r w:rsidRPr="00F61034">
        <w:rPr>
          <w:rFonts w:ascii="Source Sans Pro" w:eastAsia="GillSansMT" w:hAnsi="Source Sans Pro" w:cs="Arial"/>
        </w:rPr>
        <w:t>ă</w:t>
      </w:r>
      <w:r w:rsidRPr="00F61034">
        <w:rPr>
          <w:rFonts w:ascii="Source Sans Pro" w:eastAsia="Gill Sans MT" w:hAnsi="Source Sans Pro" w:cs="Arial"/>
        </w:rPr>
        <w:t>r</w:t>
      </w:r>
      <w:r w:rsidRPr="00F61034">
        <w:rPr>
          <w:rFonts w:ascii="Source Sans Pro" w:eastAsia="GillSansMT" w:hAnsi="Source Sans Pro" w:cs="Arial"/>
        </w:rPr>
        <w:t>ă</w:t>
      </w:r>
      <w:proofErr w:type="spellEnd"/>
      <w:r w:rsidRPr="00F61034">
        <w:rPr>
          <w:rFonts w:ascii="Source Sans Pro" w:eastAsia="GillSans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capace</w:t>
      </w:r>
      <w:proofErr w:type="spellEnd"/>
      <w:r w:rsidRPr="00F61034">
        <w:rPr>
          <w:rFonts w:ascii="Source Sans Pro" w:eastAsia="Gill Sans MT" w:hAnsi="Source Sans Pro" w:cs="Arial"/>
        </w:rPr>
        <w:t xml:space="preserve">, incomplete, </w:t>
      </w:r>
      <w:proofErr w:type="spellStart"/>
      <w:r w:rsidRPr="00F61034">
        <w:rPr>
          <w:rFonts w:ascii="Source Sans Pro" w:eastAsia="Gill Sans MT" w:hAnsi="Source Sans Pro" w:cs="Arial"/>
        </w:rPr>
        <w:t>sparte</w:t>
      </w:r>
      <w:proofErr w:type="spellEnd"/>
      <w:r w:rsidRPr="00F61034">
        <w:rPr>
          <w:rFonts w:ascii="Source Sans Pro" w:eastAsia="Gill Sans MT" w:hAnsi="Source Sans Pro" w:cs="Arial"/>
        </w:rPr>
        <w:t>, etc.).</w:t>
      </w:r>
    </w:p>
    <w:p w14:paraId="092A8859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interzice exploatarea motorului la o sarcin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mai mare decât cea pentru care a fost construit. Racordarea de noi receptoare electrice la 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elele existente se va face pe baza unei documenta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de specialitate, interzicându-se supraînc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rcarea circuitelor. Pentru stingerea incendiilor la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electrice se procedeaz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scoaterea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de</w:t>
      </w:r>
    </w:p>
    <w:p w14:paraId="3FBD6FDC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sub tensiune dup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care se refuleaz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agentul sting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tor. Se poate folosi ap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sub form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de jet pulverizat sau spum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. La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iile sub tensiune se poate folosi bioxid de carbon sau mase pulverulente. Se vor respecta “Normele de prevenire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stingere a incendiilor” în vigoare.</w:t>
      </w:r>
    </w:p>
    <w:p w14:paraId="6179273B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Modul de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rire a comport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în timp a investi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</w:t>
      </w:r>
    </w:p>
    <w:p w14:paraId="7FE2FA3E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Conform Legii nr. 10/1995 pentru asigurarea durabilit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ei în exploatare, func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ionalit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 xml:space="preserve">ii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calit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este necesar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rirea comport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în timp a investi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iei. </w:t>
      </w:r>
    </w:p>
    <w:p w14:paraId="41A7075F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Scopul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ririi comport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în timp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este asigurarea aptitudinii lor pentru exploatare pe toat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durata de serviciu. Supravegherea curent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st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</w:t>
      </w:r>
    </w:p>
    <w:p w14:paraId="3FD2A240" w14:textId="77777777" w:rsidR="00F61034" w:rsidRPr="00A2515D" w:rsidRDefault="00F61034" w:rsidP="00F61034">
      <w:pPr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 xml:space="preserve">tehnice are ca obiect depistarea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semnalizarea în faz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incipient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situa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care pericliteaz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durabilitatea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siguran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a în exploatare, în vederea lu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din timp a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surilor de interven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necesare.</w:t>
      </w:r>
    </w:p>
    <w:p w14:paraId="0EA749D2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Supravegherea curent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st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tehnice are caracter permanent. Organizarea supravegherii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 din dotare este în sarcina beneficiarului sau unit</w:t>
      </w:r>
      <w:r w:rsidRPr="00A2515D">
        <w:rPr>
          <w:rFonts w:ascii="Source Sans Pro" w:eastAsia="GillSansMT" w:hAnsi="Source Sans Pro" w:cs="Arial"/>
          <w:lang w:val="it-IT"/>
        </w:rPr>
        <w:t>ăţ</w:t>
      </w:r>
      <w:r w:rsidRPr="00A2515D">
        <w:rPr>
          <w:rFonts w:ascii="Source Sans Pro" w:eastAsia="Gill Sans MT" w:hAnsi="Source Sans Pro" w:cs="Arial"/>
          <w:lang w:val="it-IT"/>
        </w:rPr>
        <w:t>ii de exploatare care va investiga starea tehnic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prin examinare direct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sau cu mijloace de 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surare specifice. </w:t>
      </w:r>
    </w:p>
    <w:p w14:paraId="42C7A53A" w14:textId="77777777" w:rsidR="00F61034" w:rsidRPr="00A2515D" w:rsidRDefault="00F61034" w:rsidP="00F61034">
      <w:pPr>
        <w:ind w:firstLine="708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Supravegherea curent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 st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tehnice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iilor electrice se face în baza proiectului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instruc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iunilor scrise ale proiectantului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anume:</w:t>
      </w:r>
    </w:p>
    <w:p w14:paraId="001A74CC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verific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integritatea prizelor 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 astfel încât rezisten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ele de dispersie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nu dep</w:t>
      </w:r>
      <w:r w:rsidRPr="00A2515D">
        <w:rPr>
          <w:rFonts w:ascii="Source Sans Pro" w:eastAsia="GillSansMT" w:hAnsi="Source Sans Pro" w:cs="Arial"/>
          <w:lang w:val="it-IT"/>
        </w:rPr>
        <w:t>ăş</w:t>
      </w:r>
      <w:r w:rsidRPr="00A2515D">
        <w:rPr>
          <w:rFonts w:ascii="Source Sans Pro" w:eastAsia="Gill Sans MT" w:hAnsi="Source Sans Pro" w:cs="Arial"/>
          <w:lang w:val="it-IT"/>
        </w:rPr>
        <w:t>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valorile normate;</w:t>
      </w:r>
    </w:p>
    <w:p w14:paraId="11FF579B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se vor verifica periodic tablourile electrice, aparatele (prize, întreruptoare, comutatoare), corpurile de iluminat, circuitele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coloanele, cablurile, echipamentele;</w:t>
      </w:r>
    </w:p>
    <w:p w14:paraId="0BD09035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verifica periodic continuitatea conductorului de protec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interioare de legare la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 xml:space="preserve">mânt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racordarea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ilor metalice ale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iei electrice care în mod normal nu sunt sub tensiune dar accidental pot avea o schimbare de potential;</w:t>
      </w:r>
    </w:p>
    <w:p w14:paraId="5B38FA41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va verifica periodic priza de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mânt conform PE 116.</w:t>
      </w:r>
    </w:p>
    <w:p w14:paraId="33E57A12" w14:textId="77777777" w:rsidR="00F61034" w:rsidRPr="00F61034" w:rsidRDefault="00F61034" w:rsidP="00F61034">
      <w:pPr>
        <w:ind w:firstLine="708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Beneficiarii</w:t>
      </w:r>
      <w:proofErr w:type="spellEnd"/>
      <w:r w:rsidRPr="00F61034">
        <w:rPr>
          <w:rFonts w:ascii="Source Sans Pro" w:eastAsia="Gill Sans MT" w:hAnsi="Source Sans Pro" w:cs="Arial"/>
        </w:rPr>
        <w:t xml:space="preserve"> au </w:t>
      </w:r>
      <w:proofErr w:type="spellStart"/>
      <w:r w:rsidRPr="00F61034">
        <w:rPr>
          <w:rFonts w:ascii="Source Sans Pro" w:eastAsia="Gill Sans MT" w:hAnsi="Source Sans Pro" w:cs="Arial"/>
        </w:rPr>
        <w:t>obliga</w:t>
      </w:r>
      <w:r w:rsidRPr="00F61034">
        <w:rPr>
          <w:rFonts w:ascii="Source Sans Pro" w:eastAsia="GillSansMT" w:hAnsi="Source Sans Pro" w:cs="Arial"/>
        </w:rPr>
        <w:t>ţ</w:t>
      </w:r>
      <w:r w:rsidRPr="00F61034">
        <w:rPr>
          <w:rFonts w:ascii="Source Sans Pro" w:eastAsia="Gill Sans MT" w:hAnsi="Source Sans Pro" w:cs="Arial"/>
        </w:rPr>
        <w:t>ia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0588C428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întocmeasc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anual o situa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 asupra st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iilor electrice conform anexei 3 din Legea 130/1988, care va cuprinde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principalele deficiente constatate;</w:t>
      </w:r>
    </w:p>
    <w:p w14:paraId="6AD9EE2C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efectu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rii la timp 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 de între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inere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repara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care le revin, rezultate din activitatea de 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rire în timp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electrice;</w:t>
      </w:r>
    </w:p>
    <w:p w14:paraId="4592FE4D" w14:textId="77777777" w:rsidR="00F61034" w:rsidRPr="00A2515D" w:rsidRDefault="00F61034">
      <w:pPr>
        <w:numPr>
          <w:ilvl w:val="0"/>
          <w:numId w:val="10"/>
        </w:numPr>
        <w:suppressAutoHyphens/>
        <w:autoSpaceDE w:val="0"/>
        <w:spacing w:after="0"/>
        <w:ind w:left="144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 xml:space="preserve">întocmirea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p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strarea 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 tehnice a construc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iilor, deci implicit a instala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iilor electrice.</w:t>
      </w:r>
    </w:p>
    <w:p w14:paraId="3332B49A" w14:textId="77777777" w:rsidR="00F61034" w:rsidRPr="00A2515D" w:rsidRDefault="00F61034" w:rsidP="00F61034">
      <w:pPr>
        <w:ind w:firstLine="708"/>
        <w:jc w:val="both"/>
        <w:rPr>
          <w:rFonts w:ascii="Source Sans Pro" w:eastAsia="HelveticaNeueLT Com 37 ThCn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Proiectantul are obliga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ia s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urm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reasc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execu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 xml:space="preserve">ia conform prevederilor din proiect </w:t>
      </w:r>
      <w:r w:rsidRPr="00A2515D">
        <w:rPr>
          <w:rFonts w:ascii="Source Sans Pro" w:eastAsia="GillSansMT" w:hAnsi="Source Sans Pro" w:cs="Arial"/>
          <w:lang w:val="it-IT"/>
        </w:rPr>
        <w:t>ş</w:t>
      </w:r>
      <w:r w:rsidRPr="00A2515D">
        <w:rPr>
          <w:rFonts w:ascii="Source Sans Pro" w:eastAsia="Gill Sans MT" w:hAnsi="Source Sans Pro" w:cs="Arial"/>
          <w:lang w:val="it-IT"/>
        </w:rPr>
        <w:t>i s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introduc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în proiect toate modific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rile ce survin pân</w:t>
      </w:r>
      <w:r w:rsidRPr="00A2515D">
        <w:rPr>
          <w:rFonts w:ascii="Source Sans Pro" w:eastAsia="GillSansMT" w:hAnsi="Source Sans Pro" w:cs="Arial"/>
          <w:lang w:val="it-IT"/>
        </w:rPr>
        <w:t xml:space="preserve">ă </w:t>
      </w:r>
      <w:r w:rsidRPr="00A2515D">
        <w:rPr>
          <w:rFonts w:ascii="Source Sans Pro" w:eastAsia="Gill Sans MT" w:hAnsi="Source Sans Pro" w:cs="Arial"/>
          <w:lang w:val="it-IT"/>
        </w:rPr>
        <w:t>la recep</w:t>
      </w:r>
      <w:r w:rsidRPr="00A2515D">
        <w:rPr>
          <w:rFonts w:ascii="Source Sans Pro" w:eastAsia="GillSansMT" w:hAnsi="Source Sans Pro" w:cs="Arial"/>
          <w:lang w:val="it-IT"/>
        </w:rPr>
        <w:t>ţ</w:t>
      </w:r>
      <w:r w:rsidRPr="00A2515D">
        <w:rPr>
          <w:rFonts w:ascii="Source Sans Pro" w:eastAsia="Gill Sans MT" w:hAnsi="Source Sans Pro" w:cs="Arial"/>
          <w:lang w:val="it-IT"/>
        </w:rPr>
        <w:t>ie, la terminarea lucr</w:t>
      </w:r>
      <w:r w:rsidRPr="00A2515D">
        <w:rPr>
          <w:rFonts w:ascii="Source Sans Pro" w:eastAsia="GillSansMT" w:hAnsi="Source Sans Pro" w:cs="Arial"/>
          <w:lang w:val="it-IT"/>
        </w:rPr>
        <w:t>ă</w:t>
      </w:r>
      <w:r w:rsidRPr="00A2515D">
        <w:rPr>
          <w:rFonts w:ascii="Source Sans Pro" w:eastAsia="Gill Sans MT" w:hAnsi="Source Sans Pro" w:cs="Arial"/>
          <w:lang w:val="it-IT"/>
        </w:rPr>
        <w:t>rilor.</w:t>
      </w:r>
    </w:p>
    <w:p w14:paraId="39C60171" w14:textId="77777777" w:rsidR="00F61034" w:rsidRPr="00F61034" w:rsidRDefault="00F61034">
      <w:pPr>
        <w:numPr>
          <w:ilvl w:val="0"/>
          <w:numId w:val="5"/>
        </w:numPr>
        <w:tabs>
          <w:tab w:val="left" w:pos="270"/>
        </w:tabs>
        <w:suppressAutoHyphens/>
        <w:autoSpaceDE w:val="0"/>
        <w:spacing w:after="0"/>
        <w:ind w:hanging="720"/>
        <w:rPr>
          <w:rFonts w:ascii="Source Sans Pro" w:eastAsia="Gill Sans MT" w:hAnsi="Source Sans Pro" w:cs="Arial"/>
          <w:b/>
        </w:rPr>
      </w:pPr>
      <w:r w:rsidRPr="00F61034">
        <w:rPr>
          <w:rFonts w:ascii="Source Sans Pro" w:eastAsia="Gill Sans MT" w:hAnsi="Source Sans Pro" w:cs="Arial"/>
          <w:b/>
        </w:rPr>
        <w:t>CONDITII DE EXECUTIE PENTRU TABLOURI ELECTRICE</w:t>
      </w:r>
    </w:p>
    <w:p w14:paraId="7C3229DC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Înainte de procurarea materialelor şi a aparatelor executantul va studia documentaţia tabloului şi va sesiza proiectantului orice eventuală neconformitate cu reglementările în vigoare precum şi orice observaţie privind funcţionalitatea tabloului.</w:t>
      </w:r>
    </w:p>
    <w:p w14:paraId="6CDD8D2B" w14:textId="77777777" w:rsidR="00F61034" w:rsidRPr="00A2515D" w:rsidRDefault="00F61034" w:rsidP="00F61034">
      <w:pPr>
        <w:tabs>
          <w:tab w:val="left" w:pos="567"/>
        </w:tabs>
        <w:jc w:val="both"/>
        <w:rPr>
          <w:rFonts w:ascii="Source Sans Pro" w:eastAsia="Gill Sans MT" w:hAnsi="Source Sans Pro" w:cs="Arial"/>
          <w:b/>
          <w:lang w:val="it-IT"/>
        </w:rPr>
      </w:pPr>
      <w:r w:rsidRPr="00A2515D">
        <w:rPr>
          <w:rFonts w:ascii="Source Sans Pro" w:eastAsia="Gill Sans MT" w:hAnsi="Source Sans Pro" w:cs="Arial"/>
          <w:b/>
          <w:lang w:val="it-IT"/>
        </w:rPr>
        <w:t>5.1 EXECUŢIA CONSTRUCŢIEI METALICE</w:t>
      </w:r>
    </w:p>
    <w:p w14:paraId="0A7D93AD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respecta indicaţiile din proiect privind materialele şi dimensiunile confecţiei metalice. Modificările se vor face numai cu acceptul proiectantului.</w:t>
      </w:r>
    </w:p>
    <w:p w14:paraId="0E96FA70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Decupările şi găurile de prindere se vor executa numai după primirea aparatajului.</w:t>
      </w:r>
    </w:p>
    <w:p w14:paraId="51126311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respecta indicaţiile date în proiect privind vopsirea confecţiei.</w:t>
      </w:r>
    </w:p>
    <w:p w14:paraId="496F6ED9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Nu se vor executa nici un fel de lucrări mecanice cu aparatele montate pe tablou.</w:t>
      </w:r>
    </w:p>
    <w:p w14:paraId="52FC5558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lastRenderedPageBreak/>
        <w:t>Alegerea gabaritului tabloului se va face după studierea amplasamentului acestuia în scopul încadrării în spaţiul disponibil.</w:t>
      </w:r>
    </w:p>
    <w:p w14:paraId="3562FAFE" w14:textId="77777777" w:rsidR="00F61034" w:rsidRPr="00A2515D" w:rsidRDefault="00F61034" w:rsidP="00F61034">
      <w:pPr>
        <w:tabs>
          <w:tab w:val="left" w:pos="567"/>
        </w:tabs>
        <w:jc w:val="both"/>
        <w:rPr>
          <w:rFonts w:ascii="Source Sans Pro" w:eastAsia="Gill Sans MT" w:hAnsi="Source Sans Pro" w:cs="Arial"/>
          <w:b/>
          <w:lang w:val="it-IT"/>
        </w:rPr>
      </w:pPr>
      <w:r w:rsidRPr="00A2515D">
        <w:rPr>
          <w:rFonts w:ascii="Source Sans Pro" w:eastAsia="Gill Sans MT" w:hAnsi="Source Sans Pro" w:cs="Arial"/>
          <w:b/>
          <w:lang w:val="it-IT"/>
        </w:rPr>
        <w:t>2. EXECUŢIA INSTALAŢIEI ELECTRICE</w:t>
      </w:r>
    </w:p>
    <w:p w14:paraId="3143BCF0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Instalaţia electrică se va executa respectandu-se indicaţiile date în proiect.</w:t>
      </w:r>
    </w:p>
    <w:p w14:paraId="0EB414CA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 cazul în care se vor constata diferenţe între proiect şi caracteristicile tehnice ale aparatelor procurate se va solicita asistenţa tehnică a proiectantului.</w:t>
      </w:r>
    </w:p>
    <w:p w14:paraId="2D8E3571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respecta indicaţiile date privind tipul, secţiunea şi culoarea conductelor. Dacă acestea nu sînt precizate atunci se vor alege respectîndu-se regle  ile în vigoare.</w:t>
      </w:r>
    </w:p>
    <w:p w14:paraId="43A50266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respecta distanţele de izolaţie în aer şi de conturnare prescrise de reglementările în vigoare.</w:t>
      </w:r>
    </w:p>
    <w:p w14:paraId="2C59CE6F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vor respecta indicaţiile furnizorilor de aparate şi confecţii metalice privind alegerea aparatajului în funcţie de căldura degajată pentru fiecare situaţie de montare.</w:t>
      </w:r>
    </w:p>
    <w:p w14:paraId="0C5147D4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Legăturile electrice la aparatele de pe suprafeţele rabatabile se vor executa cu conductoare flexibile.</w:t>
      </w:r>
    </w:p>
    <w:p w14:paraId="253D38C7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Suprafeţele de contact prin care se face legătura la masă se vor curăţa şi cositori.</w:t>
      </w:r>
    </w:p>
    <w:p w14:paraId="38B7FCF1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Legarea la masă a suprafeţelor rabatabile se va face prin conductoare flexibile.</w:t>
      </w:r>
    </w:p>
    <w:p w14:paraId="056F6A71" w14:textId="77777777" w:rsidR="00F61034" w:rsidRPr="00F61034" w:rsidRDefault="00F61034" w:rsidP="00F61034">
      <w:pPr>
        <w:tabs>
          <w:tab w:val="left" w:pos="0"/>
        </w:tabs>
        <w:spacing w:before="240"/>
        <w:jc w:val="both"/>
        <w:rPr>
          <w:rFonts w:ascii="Source Sans Pro" w:eastAsia="Gill Sans MT" w:hAnsi="Source Sans Pro" w:cs="Arial"/>
          <w:b/>
        </w:rPr>
      </w:pPr>
      <w:r w:rsidRPr="00F61034">
        <w:rPr>
          <w:rFonts w:ascii="Source Sans Pro" w:eastAsia="Gill Sans MT" w:hAnsi="Source Sans Pro" w:cs="Arial"/>
          <w:b/>
        </w:rPr>
        <w:t>3.  VERIFICĂRI</w:t>
      </w:r>
    </w:p>
    <w:p w14:paraId="1E533011" w14:textId="77777777" w:rsidR="00F61034" w:rsidRPr="00F61034" w:rsidRDefault="00F61034">
      <w:pPr>
        <w:numPr>
          <w:ilvl w:val="1"/>
          <w:numId w:val="11"/>
        </w:numPr>
        <w:tabs>
          <w:tab w:val="left" w:pos="0"/>
        </w:tabs>
        <w:suppressAutoHyphens/>
        <w:autoSpaceDE w:val="0"/>
        <w:spacing w:after="0"/>
        <w:ind w:left="1080" w:hanging="108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Verificări</w:t>
      </w:r>
      <w:proofErr w:type="spellEnd"/>
      <w:r w:rsidRPr="00F61034">
        <w:rPr>
          <w:rFonts w:ascii="Source Sans Pro" w:eastAsia="Gill Sans MT" w:hAnsi="Source Sans Pro" w:cs="Arial"/>
        </w:rPr>
        <w:t xml:space="preserve"> pe </w:t>
      </w:r>
      <w:proofErr w:type="spellStart"/>
      <w:r w:rsidRPr="00F61034">
        <w:rPr>
          <w:rFonts w:ascii="Source Sans Pro" w:eastAsia="Gill Sans MT" w:hAnsi="Source Sans Pro" w:cs="Arial"/>
        </w:rPr>
        <w:t>dulap</w:t>
      </w:r>
      <w:proofErr w:type="spellEnd"/>
    </w:p>
    <w:p w14:paraId="7867CCCC" w14:textId="77777777" w:rsidR="00F61034" w:rsidRPr="00A2515D" w:rsidRDefault="00F61034">
      <w:pPr>
        <w:numPr>
          <w:ilvl w:val="0"/>
          <w:numId w:val="12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 corespondenţei caracteristicilor înscrise pe panou, dulap, pupitru cu cele prevăzute în proiect.</w:t>
      </w:r>
    </w:p>
    <w:p w14:paraId="41289908" w14:textId="77777777" w:rsidR="00F61034" w:rsidRPr="00A2515D" w:rsidRDefault="00F61034">
      <w:pPr>
        <w:numPr>
          <w:ilvl w:val="0"/>
          <w:numId w:val="12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 agrementelor tehnice, a certificatelor de conformitate şi a vizelor de control de recepţie emise de firmele producătoare de material şi aparataj electric.</w:t>
      </w:r>
    </w:p>
    <w:p w14:paraId="4D83A98A" w14:textId="77777777" w:rsidR="00F61034" w:rsidRPr="00F61034" w:rsidRDefault="00F61034">
      <w:pPr>
        <w:numPr>
          <w:ilvl w:val="0"/>
          <w:numId w:val="12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marcării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aparatelor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clemelor</w:t>
      </w:r>
      <w:proofErr w:type="spellEnd"/>
      <w:r w:rsidRPr="00F61034">
        <w:rPr>
          <w:rFonts w:ascii="Source Sans Pro" w:eastAsia="Gill Sans MT" w:hAnsi="Source Sans Pro" w:cs="Arial"/>
        </w:rPr>
        <w:t xml:space="preserve">, </w:t>
      </w:r>
      <w:proofErr w:type="spellStart"/>
      <w:r w:rsidRPr="00F61034">
        <w:rPr>
          <w:rFonts w:ascii="Source Sans Pro" w:eastAsia="Gill Sans MT" w:hAnsi="Source Sans Pro" w:cs="Arial"/>
        </w:rPr>
        <w:t>tilelor</w:t>
      </w:r>
      <w:proofErr w:type="spellEnd"/>
      <w:r w:rsidRPr="00F61034">
        <w:rPr>
          <w:rFonts w:ascii="Source Sans Pro" w:eastAsia="Gill Sans MT" w:hAnsi="Source Sans Pro" w:cs="Arial"/>
        </w:rPr>
        <w:t xml:space="preserve"> conform </w:t>
      </w:r>
      <w:proofErr w:type="spellStart"/>
      <w:r w:rsidRPr="00F61034">
        <w:rPr>
          <w:rFonts w:ascii="Source Sans Pro" w:eastAsia="Gill Sans MT" w:hAnsi="Source Sans Pro" w:cs="Arial"/>
        </w:rPr>
        <w:t>proiectului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4F0BE09C" w14:textId="77777777" w:rsidR="00F61034" w:rsidRPr="00A2515D" w:rsidRDefault="00F61034">
      <w:pPr>
        <w:numPr>
          <w:ilvl w:val="0"/>
          <w:numId w:val="12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continuităţii electrice a conductelor precum şi a prinderilor la borne şi cleme.</w:t>
      </w:r>
    </w:p>
    <w:p w14:paraId="15B49378" w14:textId="77777777" w:rsidR="00F61034" w:rsidRPr="00F61034" w:rsidRDefault="00F61034">
      <w:pPr>
        <w:numPr>
          <w:ilvl w:val="0"/>
          <w:numId w:val="12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confecţiei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metalice</w:t>
      </w:r>
      <w:proofErr w:type="spellEnd"/>
      <w:r w:rsidRPr="00F61034">
        <w:rPr>
          <w:rFonts w:ascii="Source Sans Pro" w:eastAsia="Gill Sans MT" w:hAnsi="Source Sans Pro" w:cs="Arial"/>
        </w:rPr>
        <w:t>:</w:t>
      </w:r>
    </w:p>
    <w:p w14:paraId="4B8A316B" w14:textId="77777777" w:rsidR="00F61034" w:rsidRPr="00F61034" w:rsidRDefault="00F61034">
      <w:pPr>
        <w:numPr>
          <w:ilvl w:val="0"/>
          <w:numId w:val="10"/>
        </w:numPr>
        <w:tabs>
          <w:tab w:val="left" w:pos="567"/>
        </w:tabs>
        <w:suppressAutoHyphens/>
        <w:autoSpaceDE w:val="0"/>
        <w:spacing w:after="0"/>
        <w:ind w:left="216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rigiditatea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îmbinărilor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0F96B303" w14:textId="77777777" w:rsidR="00F61034" w:rsidRPr="00F61034" w:rsidRDefault="00F61034">
      <w:pPr>
        <w:numPr>
          <w:ilvl w:val="0"/>
          <w:numId w:val="10"/>
        </w:numPr>
        <w:tabs>
          <w:tab w:val="left" w:pos="567"/>
        </w:tabs>
        <w:suppressAutoHyphens/>
        <w:autoSpaceDE w:val="0"/>
        <w:spacing w:after="0"/>
        <w:ind w:left="216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calitatea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vopsirii</w:t>
      </w:r>
      <w:proofErr w:type="spellEnd"/>
      <w:r w:rsidRPr="00F61034">
        <w:rPr>
          <w:rFonts w:ascii="Source Sans Pro" w:eastAsia="Gill Sans MT" w:hAnsi="Source Sans Pro" w:cs="Arial"/>
        </w:rPr>
        <w:t>;</w:t>
      </w:r>
    </w:p>
    <w:p w14:paraId="235E251A" w14:textId="7A7AA20F" w:rsidR="00F61034" w:rsidRDefault="00F61034">
      <w:pPr>
        <w:numPr>
          <w:ilvl w:val="0"/>
          <w:numId w:val="10"/>
        </w:numPr>
        <w:tabs>
          <w:tab w:val="left" w:pos="567"/>
        </w:tabs>
        <w:suppressAutoHyphens/>
        <w:autoSpaceDE w:val="0"/>
        <w:spacing w:after="0"/>
        <w:ind w:left="216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funcţionarea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subansamblurilor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rabatabile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4DA82304" w14:textId="77777777" w:rsidR="00F61034" w:rsidRPr="00F61034" w:rsidRDefault="00F61034" w:rsidP="00F61034">
      <w:pPr>
        <w:tabs>
          <w:tab w:val="left" w:pos="567"/>
        </w:tabs>
        <w:suppressAutoHyphens/>
        <w:autoSpaceDE w:val="0"/>
        <w:spacing w:after="0"/>
        <w:ind w:left="2160"/>
        <w:jc w:val="both"/>
        <w:rPr>
          <w:rFonts w:ascii="Source Sans Pro" w:eastAsia="Gill Sans MT" w:hAnsi="Source Sans Pro" w:cs="Arial"/>
        </w:rPr>
      </w:pPr>
    </w:p>
    <w:p w14:paraId="6DC213F5" w14:textId="77777777" w:rsidR="00F61034" w:rsidRPr="00F61034" w:rsidRDefault="00F61034">
      <w:pPr>
        <w:numPr>
          <w:ilvl w:val="1"/>
          <w:numId w:val="11"/>
        </w:numPr>
        <w:tabs>
          <w:tab w:val="left" w:pos="0"/>
        </w:tabs>
        <w:suppressAutoHyphens/>
        <w:autoSpaceDE w:val="0"/>
        <w:spacing w:after="0"/>
        <w:ind w:left="1080" w:hanging="1080"/>
        <w:jc w:val="both"/>
        <w:rPr>
          <w:rFonts w:ascii="Source Sans Pro" w:eastAsia="Times New Roman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Verificări</w:t>
      </w:r>
      <w:proofErr w:type="spellEnd"/>
      <w:r w:rsidRPr="00F61034">
        <w:rPr>
          <w:rFonts w:ascii="Source Sans Pro" w:eastAsia="Gill Sans MT" w:hAnsi="Source Sans Pro" w:cs="Arial"/>
        </w:rPr>
        <w:t xml:space="preserve"> finale</w:t>
      </w:r>
    </w:p>
    <w:p w14:paraId="4984A314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hAnsi="Source Sans Pro" w:cs="Arial"/>
          <w:lang w:val="it-IT"/>
        </w:rPr>
        <w:tab/>
      </w:r>
      <w:r w:rsidRPr="00A2515D">
        <w:rPr>
          <w:rFonts w:ascii="Source Sans Pro" w:eastAsia="Gill Sans MT" w:hAnsi="Source Sans Pro" w:cs="Arial"/>
          <w:lang w:val="it-IT"/>
        </w:rPr>
        <w:t>Se vor efectua încercările prevăzute în standardul SR EN 61439-1 şi anume incercări de tip:</w:t>
      </w:r>
    </w:p>
    <w:p w14:paraId="00710086" w14:textId="77777777" w:rsidR="00F61034" w:rsidRPr="00F61034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proofErr w:type="gram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 </w:t>
      </w:r>
      <w:proofErr w:type="spellStart"/>
      <w:r w:rsidRPr="00F61034">
        <w:rPr>
          <w:rFonts w:ascii="Source Sans Pro" w:eastAsia="Gill Sans MT" w:hAnsi="Source Sans Pro" w:cs="Arial"/>
        </w:rPr>
        <w:t>limitelor</w:t>
      </w:r>
      <w:proofErr w:type="spellEnd"/>
      <w:proofErr w:type="gram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încălzire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0A2DC862" w14:textId="77777777" w:rsidR="00F61034" w:rsidRPr="00F61034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proofErr w:type="gramStart"/>
      <w:r w:rsidRPr="00F61034">
        <w:rPr>
          <w:rFonts w:ascii="Source Sans Pro" w:eastAsia="Gill Sans MT" w:hAnsi="Source Sans Pro" w:cs="Arial"/>
        </w:rPr>
        <w:lastRenderedPageBreak/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 </w:t>
      </w:r>
      <w:proofErr w:type="spellStart"/>
      <w:r w:rsidRPr="00F61034">
        <w:rPr>
          <w:rFonts w:ascii="Source Sans Pro" w:eastAsia="Gill Sans MT" w:hAnsi="Source Sans Pro" w:cs="Arial"/>
        </w:rPr>
        <w:t>proprietăţilor</w:t>
      </w:r>
      <w:proofErr w:type="spellEnd"/>
      <w:proofErr w:type="gram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dielectrice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196D17D2" w14:textId="77777777" w:rsidR="00F61034" w:rsidRPr="00A2515D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ţinerii la curenţi de scurtcircuit.</w:t>
      </w:r>
    </w:p>
    <w:p w14:paraId="09378575" w14:textId="77777777" w:rsidR="00F61034" w:rsidRPr="00A2515D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eficacităţii circuitului de protecţie.</w:t>
      </w:r>
    </w:p>
    <w:p w14:paraId="32079124" w14:textId="77777777" w:rsidR="00F61034" w:rsidRPr="00A2515D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distanţelor de izolare în aer şi a distanţelor de izolare pe suprafaţă .</w:t>
      </w:r>
    </w:p>
    <w:p w14:paraId="6757D3AD" w14:textId="77777777" w:rsidR="00F61034" w:rsidRPr="00F61034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funcţionării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mecanice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2F6081E2" w14:textId="77777777" w:rsidR="00F61034" w:rsidRPr="00F61034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</w:rPr>
      </w:pPr>
      <w:proofErr w:type="spellStart"/>
      <w:r w:rsidRPr="00F61034">
        <w:rPr>
          <w:rFonts w:ascii="Source Sans Pro" w:eastAsia="Gill Sans MT" w:hAnsi="Source Sans Pro" w:cs="Arial"/>
        </w:rPr>
        <w:t>Verificarea</w:t>
      </w:r>
      <w:proofErr w:type="spellEnd"/>
      <w:r w:rsidRPr="00F61034">
        <w:rPr>
          <w:rFonts w:ascii="Source Sans Pro" w:eastAsia="Gill Sans MT" w:hAnsi="Source Sans Pro" w:cs="Arial"/>
        </w:rPr>
        <w:t xml:space="preserve"> </w:t>
      </w:r>
      <w:proofErr w:type="spellStart"/>
      <w:r w:rsidRPr="00F61034">
        <w:rPr>
          <w:rFonts w:ascii="Source Sans Pro" w:eastAsia="Gill Sans MT" w:hAnsi="Source Sans Pro" w:cs="Arial"/>
        </w:rPr>
        <w:t>gradului</w:t>
      </w:r>
      <w:proofErr w:type="spellEnd"/>
      <w:r w:rsidRPr="00F61034">
        <w:rPr>
          <w:rFonts w:ascii="Source Sans Pro" w:eastAsia="Gill Sans MT" w:hAnsi="Source Sans Pro" w:cs="Arial"/>
        </w:rPr>
        <w:t xml:space="preserve"> de </w:t>
      </w:r>
      <w:proofErr w:type="spellStart"/>
      <w:r w:rsidRPr="00F61034">
        <w:rPr>
          <w:rFonts w:ascii="Source Sans Pro" w:eastAsia="Gill Sans MT" w:hAnsi="Source Sans Pro" w:cs="Arial"/>
        </w:rPr>
        <w:t>protecţie</w:t>
      </w:r>
      <w:proofErr w:type="spellEnd"/>
      <w:r w:rsidRPr="00F61034">
        <w:rPr>
          <w:rFonts w:ascii="Source Sans Pro" w:eastAsia="Gill Sans MT" w:hAnsi="Source Sans Pro" w:cs="Arial"/>
        </w:rPr>
        <w:t>.</w:t>
      </w:r>
    </w:p>
    <w:p w14:paraId="246377CC" w14:textId="77777777" w:rsidR="00F61034" w:rsidRPr="00A2515D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ansamblului, inclusiv verificarea cablajului şi încercarea funcţionării electrice.</w:t>
      </w:r>
    </w:p>
    <w:p w14:paraId="16F78589" w14:textId="77777777" w:rsidR="00F61034" w:rsidRPr="00A2515D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Încercarea dielectrică sau verificarea rezistenţei de izolaţie.</w:t>
      </w:r>
    </w:p>
    <w:p w14:paraId="30CA83A1" w14:textId="3BF3D359" w:rsidR="00F61034" w:rsidRPr="00A2515D" w:rsidRDefault="00F61034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Verificarea măsurilor de protecţie şi a continuităţii circuitului de protecţie.</w:t>
      </w:r>
    </w:p>
    <w:p w14:paraId="13FFC4AB" w14:textId="77777777" w:rsidR="00F61034" w:rsidRPr="00A2515D" w:rsidRDefault="00F61034" w:rsidP="00F61034">
      <w:pPr>
        <w:tabs>
          <w:tab w:val="left" w:pos="567"/>
        </w:tabs>
        <w:suppressAutoHyphens/>
        <w:autoSpaceDE w:val="0"/>
        <w:spacing w:after="0"/>
        <w:ind w:left="1287"/>
        <w:jc w:val="both"/>
        <w:rPr>
          <w:rFonts w:ascii="Source Sans Pro" w:eastAsia="Gill Sans MT" w:hAnsi="Source Sans Pro" w:cs="Arial"/>
          <w:lang w:val="it-IT"/>
        </w:rPr>
      </w:pPr>
    </w:p>
    <w:p w14:paraId="64288D6E" w14:textId="77777777" w:rsidR="00F61034" w:rsidRPr="00A2515D" w:rsidRDefault="00F61034" w:rsidP="00F61034">
      <w:pPr>
        <w:keepNext/>
        <w:tabs>
          <w:tab w:val="left" w:pos="0"/>
        </w:tabs>
        <w:jc w:val="both"/>
        <w:rPr>
          <w:rFonts w:ascii="Source Sans Pro" w:eastAsia="Gill Sans MT" w:hAnsi="Source Sans Pro" w:cs="Arial"/>
          <w:b/>
          <w:bCs/>
          <w:sz w:val="28"/>
          <w:szCs w:val="28"/>
          <w:highlight w:val="yellow"/>
          <w:lang w:val="it-IT"/>
        </w:rPr>
      </w:pPr>
      <w:r w:rsidRPr="00A2515D">
        <w:rPr>
          <w:rFonts w:ascii="Source Sans Pro" w:eastAsia="Gill Sans MT" w:hAnsi="Source Sans Pro" w:cs="Arial"/>
          <w:b/>
          <w:lang w:val="it-IT"/>
        </w:rPr>
        <w:t>4. INSTRUCŢIUNI FINALE</w:t>
      </w:r>
    </w:p>
    <w:p w14:paraId="02C69BEB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sz w:val="24"/>
          <w:szCs w:val="24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Pe fiecare panou, dulap, pupitru se vor aplica eticheta şi emblema fabricii producătoare precum şi anul fabricaţiei.</w:t>
      </w:r>
    </w:p>
    <w:p w14:paraId="18582984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Se va asigura de către furnizor ambalarea corespunzătoare a dulapurilor, panourilor şi separat a aparatelor şi barelor de distribuţie în vederea transportului (la beneficiar, pe şantier).</w:t>
      </w:r>
    </w:p>
    <w:p w14:paraId="093D67B4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Împreună cu panourile, dulapurile, pupitrele se va preda şi documentaţia tehnică a aparatelor livrate cu acestea precum şi cea aferentă panourilor, dulapurilor, pupitrelor.</w:t>
      </w:r>
    </w:p>
    <w:p w14:paraId="13C01818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 xml:space="preserve">Documentaţia funcţională a tabloului (schemele de distribuţie, desfăşurată, de conexiuni, echiparea precum şi orice altă planşă sau text necesare pentru explicarea funcţionării tabloului) vor fi întocmite conform normelor în vigoare. </w:t>
      </w:r>
    </w:p>
    <w:p w14:paraId="4B6910EF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Gradul de protecţie al tablourilor (cu uşa închisă) va fi de minimum IP54.</w:t>
      </w:r>
    </w:p>
    <w:p w14:paraId="18BB6DDA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Tablourile se vor executa astfel încat după deschiderea uşii gradul de protecţie al instalaţiei să fie de minimum IP30.</w:t>
      </w:r>
    </w:p>
    <w:p w14:paraId="6972138B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Gradul de rezistenţă la impact va fi cel indicat în proiect.</w:t>
      </w:r>
    </w:p>
    <w:p w14:paraId="5864A30C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Tablourile vor fi prevăzute cu acele forme de separare care să permită accesibilitatea în vederea inspectării sau a unor operaţii similare (reglaje şi rearmări, înlocuirea fuzibilelor siguranţelor, măsurări de tensiuni şi curenţi pentru localizarea defectelor etc.).</w:t>
      </w:r>
    </w:p>
    <w:p w14:paraId="27CFDE40" w14:textId="77777777" w:rsidR="00F61034" w:rsidRPr="00A2515D" w:rsidRDefault="00F61034" w:rsidP="00F61034">
      <w:pPr>
        <w:tabs>
          <w:tab w:val="left" w:pos="567"/>
        </w:tabs>
        <w:ind w:firstLine="567"/>
        <w:jc w:val="both"/>
        <w:rPr>
          <w:rFonts w:ascii="Source Sans Pro" w:eastAsia="Gill Sans MT" w:hAnsi="Source Sans Pro" w:cs="Arial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Dulapurile vor fi prevăzute în interior cu buzunare pentru păstrarea documentaţiei tehnice.</w:t>
      </w:r>
    </w:p>
    <w:p w14:paraId="20C0803C" w14:textId="10F2FCB9" w:rsidR="00F61034" w:rsidRPr="00A2515D" w:rsidRDefault="00F61034" w:rsidP="000E0CCA">
      <w:pPr>
        <w:tabs>
          <w:tab w:val="left" w:pos="567"/>
        </w:tabs>
        <w:ind w:firstLine="567"/>
        <w:jc w:val="both"/>
        <w:rPr>
          <w:rFonts w:ascii="Source Sans Pro" w:hAnsi="Source Sans Pro"/>
          <w:bCs/>
          <w:sz w:val="38"/>
          <w:szCs w:val="38"/>
          <w:lang w:val="it-IT"/>
        </w:rPr>
      </w:pPr>
      <w:r w:rsidRPr="00A2515D">
        <w:rPr>
          <w:rFonts w:ascii="Source Sans Pro" w:eastAsia="Gill Sans MT" w:hAnsi="Source Sans Pro" w:cs="Arial"/>
          <w:lang w:val="it-IT"/>
        </w:rPr>
        <w:t>Prezentele sarcini nu sînt limitative, executantul fiind obligat să respecte toate prevederile reglementărilor în vigoare pentru acest gen de lucrări.</w:t>
      </w:r>
    </w:p>
    <w:p w14:paraId="140449A1" w14:textId="77777777" w:rsidR="00F61034" w:rsidRPr="00CF2BF8" w:rsidRDefault="00F61034" w:rsidP="00F61034">
      <w:pPr>
        <w:spacing w:after="0"/>
        <w:jc w:val="right"/>
        <w:rPr>
          <w:rFonts w:ascii="Source Sans Pro" w:hAnsi="Source Sans Pro"/>
        </w:rPr>
      </w:pPr>
      <w:proofErr w:type="spellStart"/>
      <w:r w:rsidRPr="00CF2BF8">
        <w:rPr>
          <w:rFonts w:ascii="Source Sans Pro" w:hAnsi="Source Sans Pro"/>
        </w:rPr>
        <w:t>Întocmit</w:t>
      </w:r>
      <w:proofErr w:type="spellEnd"/>
      <w:r w:rsidRPr="00CF2BF8">
        <w:rPr>
          <w:rFonts w:ascii="Source Sans Pro" w:hAnsi="Source Sans Pro"/>
        </w:rPr>
        <w:t>,</w:t>
      </w:r>
    </w:p>
    <w:p w14:paraId="03895213" w14:textId="77777777" w:rsidR="00F61034" w:rsidRPr="00CF2BF8" w:rsidRDefault="00F61034" w:rsidP="00F61034">
      <w:pPr>
        <w:spacing w:after="0"/>
        <w:jc w:val="right"/>
        <w:rPr>
          <w:rFonts w:ascii="Source Sans Pro" w:hAnsi="Source Sans Pro"/>
          <w:b/>
        </w:rPr>
      </w:pPr>
      <w:proofErr w:type="spellStart"/>
      <w:r w:rsidRPr="00CF2BF8">
        <w:rPr>
          <w:rFonts w:ascii="Source Sans Pro" w:hAnsi="Source Sans Pro"/>
        </w:rPr>
        <w:t>ing</w:t>
      </w:r>
      <w:proofErr w:type="spellEnd"/>
      <w:r w:rsidRPr="00CF2BF8">
        <w:rPr>
          <w:rFonts w:ascii="Source Sans Pro" w:hAnsi="Source Sans Pro"/>
        </w:rPr>
        <w:t xml:space="preserve">. </w:t>
      </w:r>
      <w:r w:rsidRPr="00CF2BF8">
        <w:rPr>
          <w:rFonts w:ascii="Source Sans Pro" w:hAnsi="Source Sans Pro"/>
          <w:b/>
        </w:rPr>
        <w:t>Emanuel Gabor</w:t>
      </w:r>
    </w:p>
    <w:sectPr w:rsidR="00F61034" w:rsidRPr="00CF2BF8" w:rsidSect="003D7480">
      <w:headerReference w:type="default" r:id="rId9"/>
      <w:footerReference w:type="default" r:id="rId10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A58A" w14:textId="77777777" w:rsidR="00A44C37" w:rsidRDefault="00A44C37" w:rsidP="00D005F0">
      <w:pPr>
        <w:spacing w:after="0" w:line="240" w:lineRule="auto"/>
      </w:pPr>
      <w:r>
        <w:separator/>
      </w:r>
    </w:p>
  </w:endnote>
  <w:endnote w:type="continuationSeparator" w:id="0">
    <w:p w14:paraId="56E2C880" w14:textId="77777777" w:rsidR="00A44C37" w:rsidRDefault="00A44C37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1)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!Helvetica">
    <w:charset w:val="00"/>
    <w:family w:val="auto"/>
    <w:pitch w:val="variable"/>
    <w:sig w:usb0="00000003" w:usb1="00000000" w:usb2="00000000" w:usb3="00000000" w:csb0="00000001" w:csb1="00000000"/>
  </w:font>
  <w:font w:name="HSStil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">
    <w:altName w:val="Arial Unicode MS"/>
    <w:charset w:val="EE"/>
    <w:family w:val="auto"/>
    <w:pitch w:val="default"/>
    <w:sig w:usb0="00000000" w:usb1="00000000" w:usb2="00000000" w:usb3="00000000" w:csb0="00040001" w:csb1="00000000"/>
  </w:font>
  <w:font w:name="HelveticaNeueLT Com 37 ThCn">
    <w:altName w:val="Times New Roman"/>
    <w:charset w:val="EE"/>
    <w:family w:val="swiss"/>
    <w:pitch w:val="default"/>
    <w:sig w:usb0="800000AF" w:usb1="5000204A" w:usb2="00000000" w:usb3="00000000" w:csb0="2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9DE9" w14:textId="434F5D9F" w:rsidR="00EA5771" w:rsidRDefault="00EA5771">
    <w:pPr>
      <w:pStyle w:val="Footer"/>
      <w:jc w:val="right"/>
    </w:pPr>
  </w:p>
  <w:sdt>
    <w:sdtPr>
      <w:id w:val="-1006742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C766F1" w14:textId="6EEEF6E5" w:rsidR="00A2515D" w:rsidRPr="00A2515D" w:rsidRDefault="00A2515D" w:rsidP="00A2515D">
        <w:pPr>
          <w:pStyle w:val="Footer"/>
          <w:tabs>
            <w:tab w:val="right" w:pos="9000"/>
          </w:tabs>
          <w:jc w:val="center"/>
          <w:rPr>
            <w:rFonts w:ascii="Arial" w:hAnsi="Arial" w:cs="Arial"/>
            <w:i/>
            <w:sz w:val="16"/>
            <w:szCs w:val="16"/>
            <w:lang w:val="it-IT"/>
          </w:rPr>
        </w:pPr>
        <w:r w:rsidRPr="00A20323">
          <w:rPr>
            <w:rFonts w:ascii="Arial" w:hAnsi="Arial" w:cs="Arial"/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245B623B" wp14:editId="60D4444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-67945</wp:posOffset>
                  </wp:positionV>
                  <wp:extent cx="5715000" cy="0"/>
                  <wp:effectExtent l="9525" t="8255" r="9525" b="10795"/>
                  <wp:wrapNone/>
                  <wp:docPr id="530246705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715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01F96B1" id="Straight Connector 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5.35pt" to="450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JA93NDbAAAACAEAAA8AAAAAAAAAAAAAAAAACQQAAGRycy9kb3ducmV2Lnht&#10;bFBLBQYAAAAABAAEAPMAAAARBQAAAAA=&#10;"/>
              </w:pict>
            </mc:Fallback>
          </mc:AlternateContent>
        </w:r>
        <w:r>
          <w:rPr>
            <w:rFonts w:ascii="Arial" w:hAnsi="Arial" w:cs="Arial"/>
            <w:i/>
            <w:sz w:val="16"/>
            <w:szCs w:val="16"/>
            <w:lang w:val="ro-RO"/>
          </w:rPr>
          <w:t>CAIET DE SARCINI – INSTALA</w:t>
        </w:r>
        <w:r w:rsidRPr="00A2515D">
          <w:rPr>
            <w:rFonts w:ascii="Arial" w:hAnsi="Arial" w:cs="Arial"/>
            <w:i/>
            <w:sz w:val="16"/>
            <w:szCs w:val="16"/>
            <w:lang w:val="it-IT"/>
          </w:rPr>
          <w:t>ȚII ELE</w:t>
        </w:r>
        <w:r>
          <w:rPr>
            <w:rFonts w:ascii="Arial" w:hAnsi="Arial" w:cs="Arial"/>
            <w:i/>
            <w:sz w:val="16"/>
            <w:szCs w:val="16"/>
            <w:lang w:val="it-IT"/>
          </w:rPr>
          <w:t>CTRICE</w:t>
        </w:r>
      </w:p>
      <w:p w14:paraId="3AC4FEA6" w14:textId="77777777" w:rsidR="00A2515D" w:rsidRPr="00632765" w:rsidRDefault="00A2515D" w:rsidP="00A2515D">
        <w:pPr>
          <w:pStyle w:val="Footer"/>
          <w:tabs>
            <w:tab w:val="right" w:pos="9000"/>
          </w:tabs>
          <w:rPr>
            <w:rFonts w:ascii="Arial" w:hAnsi="Arial" w:cs="Arial"/>
            <w:sz w:val="16"/>
            <w:lang w:val="ro-RO"/>
          </w:rPr>
        </w:pPr>
        <w:r w:rsidRPr="00AD35F8">
          <w:rPr>
            <w:rFonts w:ascii="Arial" w:hAnsi="Arial" w:cs="Arial"/>
            <w:i/>
            <w:sz w:val="16"/>
            <w:lang w:val="ro-RO"/>
          </w:rPr>
          <w:tab/>
        </w:r>
        <w:r w:rsidRPr="00AD35F8">
          <w:rPr>
            <w:rFonts w:ascii="Arial" w:hAnsi="Arial" w:cs="Arial"/>
            <w:i/>
            <w:sz w:val="16"/>
            <w:lang w:val="ro-RO"/>
          </w:rPr>
          <w:tab/>
          <w:t xml:space="preserve">Pagina  </w:t>
        </w:r>
        <w:r w:rsidRPr="00AD35F8">
          <w:rPr>
            <w:rStyle w:val="PageNumber"/>
            <w:rFonts w:cs="Arial"/>
            <w:i/>
            <w:sz w:val="16"/>
          </w:rPr>
          <w:fldChar w:fldCharType="begin"/>
        </w:r>
        <w:r w:rsidRPr="00A2515D">
          <w:rPr>
            <w:rStyle w:val="PageNumber"/>
            <w:rFonts w:cs="Arial"/>
            <w:i/>
            <w:sz w:val="16"/>
            <w:lang w:val="it-IT"/>
          </w:rPr>
          <w:instrText xml:space="preserve"> PAGE </w:instrText>
        </w:r>
        <w:r w:rsidRPr="00AD35F8">
          <w:rPr>
            <w:rStyle w:val="PageNumber"/>
            <w:rFonts w:cs="Arial"/>
            <w:i/>
            <w:sz w:val="16"/>
          </w:rPr>
          <w:fldChar w:fldCharType="separate"/>
        </w:r>
        <w:r w:rsidRPr="00A2515D">
          <w:rPr>
            <w:rStyle w:val="PageNumber"/>
            <w:rFonts w:cs="Arial"/>
            <w:i/>
            <w:sz w:val="16"/>
            <w:lang w:val="it-IT"/>
          </w:rPr>
          <w:t>1</w:t>
        </w:r>
        <w:r w:rsidRPr="00AD35F8">
          <w:rPr>
            <w:rStyle w:val="PageNumber"/>
            <w:rFonts w:cs="Arial"/>
            <w:i/>
            <w:sz w:val="16"/>
          </w:rPr>
          <w:fldChar w:fldCharType="end"/>
        </w:r>
        <w:r w:rsidRPr="00A2515D">
          <w:rPr>
            <w:rStyle w:val="PageNumber"/>
            <w:rFonts w:cs="Arial"/>
            <w:i/>
            <w:sz w:val="16"/>
            <w:lang w:val="it-IT"/>
          </w:rPr>
          <w:t>/</w:t>
        </w:r>
        <w:r w:rsidRPr="00AD35F8">
          <w:rPr>
            <w:rStyle w:val="PageNumber"/>
            <w:rFonts w:cs="Arial"/>
            <w:i/>
            <w:sz w:val="16"/>
          </w:rPr>
          <w:fldChar w:fldCharType="begin"/>
        </w:r>
        <w:r w:rsidRPr="00A2515D">
          <w:rPr>
            <w:rStyle w:val="PageNumber"/>
            <w:rFonts w:cs="Arial"/>
            <w:i/>
            <w:sz w:val="16"/>
            <w:lang w:val="it-IT"/>
          </w:rPr>
          <w:instrText xml:space="preserve"> NUMPAGES </w:instrText>
        </w:r>
        <w:r w:rsidRPr="00AD35F8">
          <w:rPr>
            <w:rStyle w:val="PageNumber"/>
            <w:rFonts w:cs="Arial"/>
            <w:i/>
            <w:sz w:val="16"/>
          </w:rPr>
          <w:fldChar w:fldCharType="separate"/>
        </w:r>
        <w:r w:rsidRPr="00A2515D">
          <w:rPr>
            <w:rStyle w:val="PageNumber"/>
            <w:rFonts w:cs="Arial"/>
            <w:i/>
            <w:sz w:val="16"/>
            <w:lang w:val="it-IT"/>
          </w:rPr>
          <w:t>11</w:t>
        </w:r>
        <w:r w:rsidRPr="00AD35F8">
          <w:rPr>
            <w:rStyle w:val="PageNumber"/>
            <w:rFonts w:cs="Arial"/>
            <w:i/>
            <w:sz w:val="16"/>
          </w:rPr>
          <w:fldChar w:fldCharType="end"/>
        </w:r>
      </w:p>
      <w:p w14:paraId="3269EAA4" w14:textId="77777777" w:rsidR="00A2515D" w:rsidRDefault="00000000" w:rsidP="00A2515D">
        <w:pPr>
          <w:pStyle w:val="Footer"/>
          <w:jc w:val="right"/>
        </w:pPr>
      </w:p>
    </w:sdtContent>
  </w:sdt>
  <w:p w14:paraId="0DF1D7C1" w14:textId="77777777" w:rsidR="00EA5771" w:rsidRDefault="00EA5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6DE6E" w14:textId="77777777" w:rsidR="00A44C37" w:rsidRDefault="00A44C37" w:rsidP="00D005F0">
      <w:pPr>
        <w:spacing w:after="0" w:line="240" w:lineRule="auto"/>
      </w:pPr>
      <w:r>
        <w:separator/>
      </w:r>
    </w:p>
  </w:footnote>
  <w:footnote w:type="continuationSeparator" w:id="0">
    <w:p w14:paraId="4F2A290D" w14:textId="77777777" w:rsidR="00A44C37" w:rsidRDefault="00A44C37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08BF" w14:textId="77777777" w:rsidR="000E0CCA" w:rsidRPr="0006160C" w:rsidRDefault="000E0CCA" w:rsidP="000E0CCA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2382A897" wp14:editId="668A75CE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2BD168A5" w14:textId="77777777" w:rsidR="000E0CCA" w:rsidRPr="0006160C" w:rsidRDefault="000E0CCA" w:rsidP="000E0CCA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1BA852F1" w14:textId="77777777" w:rsidR="000E0CCA" w:rsidRDefault="000E0CCA" w:rsidP="000E0C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321F8A"/>
    <w:multiLevelType w:val="hybridMultilevel"/>
    <w:tmpl w:val="673E4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CA21C6"/>
    <w:multiLevelType w:val="hybridMultilevel"/>
    <w:tmpl w:val="72CA2D0A"/>
    <w:lvl w:ilvl="0" w:tplc="EAC65E40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57C79"/>
    <w:multiLevelType w:val="hybridMultilevel"/>
    <w:tmpl w:val="D50A9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37107"/>
    <w:multiLevelType w:val="multilevel"/>
    <w:tmpl w:val="DE60B0F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45" w:hanging="360"/>
      </w:pPr>
    </w:lvl>
    <w:lvl w:ilvl="2">
      <w:start w:val="1"/>
      <w:numFmt w:val="decimal"/>
      <w:lvlText w:val="%1.%2.%3"/>
      <w:lvlJc w:val="left"/>
      <w:pPr>
        <w:ind w:left="4290" w:hanging="720"/>
      </w:pPr>
    </w:lvl>
    <w:lvl w:ilvl="3">
      <w:start w:val="1"/>
      <w:numFmt w:val="decimal"/>
      <w:lvlText w:val="%1.%2.%3.%4"/>
      <w:lvlJc w:val="left"/>
      <w:pPr>
        <w:ind w:left="6435" w:hanging="1080"/>
      </w:pPr>
    </w:lvl>
    <w:lvl w:ilvl="4">
      <w:start w:val="1"/>
      <w:numFmt w:val="decimal"/>
      <w:lvlText w:val="%1.%2.%3.%4.%5"/>
      <w:lvlJc w:val="left"/>
      <w:pPr>
        <w:ind w:left="8220" w:hanging="1080"/>
      </w:pPr>
    </w:lvl>
    <w:lvl w:ilvl="5">
      <w:start w:val="1"/>
      <w:numFmt w:val="decimal"/>
      <w:lvlText w:val="%1.%2.%3.%4.%5.%6"/>
      <w:lvlJc w:val="left"/>
      <w:pPr>
        <w:ind w:left="10365" w:hanging="1440"/>
      </w:pPr>
    </w:lvl>
    <w:lvl w:ilvl="6">
      <w:start w:val="1"/>
      <w:numFmt w:val="decimal"/>
      <w:lvlText w:val="%1.%2.%3.%4.%5.%6.%7"/>
      <w:lvlJc w:val="left"/>
      <w:pPr>
        <w:ind w:left="12150" w:hanging="1440"/>
      </w:pPr>
    </w:lvl>
    <w:lvl w:ilvl="7">
      <w:start w:val="1"/>
      <w:numFmt w:val="decimal"/>
      <w:lvlText w:val="%1.%2.%3.%4.%5.%6.%7.%8"/>
      <w:lvlJc w:val="left"/>
      <w:pPr>
        <w:ind w:left="14295" w:hanging="1800"/>
      </w:pPr>
    </w:lvl>
    <w:lvl w:ilvl="8">
      <w:start w:val="1"/>
      <w:numFmt w:val="decimal"/>
      <w:lvlText w:val="%1.%2.%3.%4.%5.%6.%7.%8.%9"/>
      <w:lvlJc w:val="left"/>
      <w:pPr>
        <w:ind w:left="16080" w:hanging="1800"/>
      </w:pPr>
    </w:lvl>
  </w:abstractNum>
  <w:abstractNum w:abstractNumId="9" w15:restartNumberingAfterBreak="0">
    <w:nsid w:val="1DFA269F"/>
    <w:multiLevelType w:val="hybridMultilevel"/>
    <w:tmpl w:val="AB601D9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79D59E4"/>
    <w:multiLevelType w:val="hybridMultilevel"/>
    <w:tmpl w:val="8A80B5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77C54"/>
    <w:multiLevelType w:val="hybridMultilevel"/>
    <w:tmpl w:val="20AA62EA"/>
    <w:lvl w:ilvl="0" w:tplc="EAC65E40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247BA"/>
    <w:multiLevelType w:val="hybridMultilevel"/>
    <w:tmpl w:val="BB10EA86"/>
    <w:lvl w:ilvl="0" w:tplc="EAC65E40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A0A75"/>
    <w:multiLevelType w:val="hybridMultilevel"/>
    <w:tmpl w:val="BFB2A6A6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pStyle w:val="StilTitlu2Verdana12pct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Heading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Heading4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F0E5D"/>
    <w:multiLevelType w:val="singleLevel"/>
    <w:tmpl w:val="8BD27D98"/>
    <w:lvl w:ilvl="0">
      <w:start w:val="1"/>
      <w:numFmt w:val="decimal"/>
      <w:pStyle w:val="Normal123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16" w15:restartNumberingAfterBreak="0">
    <w:nsid w:val="521B2D9F"/>
    <w:multiLevelType w:val="hybridMultilevel"/>
    <w:tmpl w:val="EBCEEB60"/>
    <w:lvl w:ilvl="0" w:tplc="6F9897CA">
      <w:start w:val="1"/>
      <w:numFmt w:val="bullet"/>
      <w:pStyle w:val="Puce1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93928C2"/>
    <w:multiLevelType w:val="singleLevel"/>
    <w:tmpl w:val="52A640E2"/>
    <w:lvl w:ilvl="0">
      <w:start w:val="1"/>
      <w:numFmt w:val="bullet"/>
      <w:pStyle w:val="Normal---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</w:abstractNum>
  <w:num w:numId="1" w16cid:durableId="1436174179">
    <w:abstractNumId w:val="14"/>
  </w:num>
  <w:num w:numId="2" w16cid:durableId="708530833">
    <w:abstractNumId w:val="16"/>
  </w:num>
  <w:num w:numId="3" w16cid:durableId="1331642425">
    <w:abstractNumId w:val="17"/>
  </w:num>
  <w:num w:numId="4" w16cid:durableId="1132401332">
    <w:abstractNumId w:val="15"/>
    <w:lvlOverride w:ilvl="0">
      <w:startOverride w:val="1"/>
    </w:lvlOverride>
  </w:num>
  <w:num w:numId="5" w16cid:durableId="10742822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4738661">
    <w:abstractNumId w:val="11"/>
  </w:num>
  <w:num w:numId="7" w16cid:durableId="787043692">
    <w:abstractNumId w:val="5"/>
  </w:num>
  <w:num w:numId="8" w16cid:durableId="1127243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8956669">
    <w:abstractNumId w:val="12"/>
  </w:num>
  <w:num w:numId="10" w16cid:durableId="167797545">
    <w:abstractNumId w:val="6"/>
  </w:num>
  <w:num w:numId="11" w16cid:durableId="52868688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46881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80660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4370B"/>
    <w:rsid w:val="00047286"/>
    <w:rsid w:val="00070286"/>
    <w:rsid w:val="000D2C68"/>
    <w:rsid w:val="000E0CCA"/>
    <w:rsid w:val="00137827"/>
    <w:rsid w:val="001550E7"/>
    <w:rsid w:val="00174DE7"/>
    <w:rsid w:val="00191969"/>
    <w:rsid w:val="00207311"/>
    <w:rsid w:val="002D778F"/>
    <w:rsid w:val="003009BC"/>
    <w:rsid w:val="00302B2E"/>
    <w:rsid w:val="003C465A"/>
    <w:rsid w:val="003D7480"/>
    <w:rsid w:val="003F426D"/>
    <w:rsid w:val="00403C8D"/>
    <w:rsid w:val="00517E4B"/>
    <w:rsid w:val="00566883"/>
    <w:rsid w:val="00595531"/>
    <w:rsid w:val="005A3F3C"/>
    <w:rsid w:val="005B700F"/>
    <w:rsid w:val="005D17F9"/>
    <w:rsid w:val="00601721"/>
    <w:rsid w:val="00614E94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613E"/>
    <w:rsid w:val="007875A8"/>
    <w:rsid w:val="007952A4"/>
    <w:rsid w:val="007B6CCC"/>
    <w:rsid w:val="008528DC"/>
    <w:rsid w:val="008F19D5"/>
    <w:rsid w:val="00912079"/>
    <w:rsid w:val="00931B71"/>
    <w:rsid w:val="0095772C"/>
    <w:rsid w:val="009719EF"/>
    <w:rsid w:val="0097365E"/>
    <w:rsid w:val="009B170A"/>
    <w:rsid w:val="009D547E"/>
    <w:rsid w:val="009F3185"/>
    <w:rsid w:val="00A2515D"/>
    <w:rsid w:val="00A278CB"/>
    <w:rsid w:val="00A44C37"/>
    <w:rsid w:val="00B0272D"/>
    <w:rsid w:val="00B032D2"/>
    <w:rsid w:val="00B2290E"/>
    <w:rsid w:val="00B34C5B"/>
    <w:rsid w:val="00B6029F"/>
    <w:rsid w:val="00B75894"/>
    <w:rsid w:val="00B85CC6"/>
    <w:rsid w:val="00B95361"/>
    <w:rsid w:val="00BB0AB0"/>
    <w:rsid w:val="00BB3289"/>
    <w:rsid w:val="00BD5E47"/>
    <w:rsid w:val="00BE6A45"/>
    <w:rsid w:val="00C47549"/>
    <w:rsid w:val="00C5780E"/>
    <w:rsid w:val="00C83C2E"/>
    <w:rsid w:val="00C862DD"/>
    <w:rsid w:val="00D005F0"/>
    <w:rsid w:val="00D25C47"/>
    <w:rsid w:val="00D3001C"/>
    <w:rsid w:val="00D4190B"/>
    <w:rsid w:val="00D6105A"/>
    <w:rsid w:val="00D95336"/>
    <w:rsid w:val="00DB3660"/>
    <w:rsid w:val="00EA5771"/>
    <w:rsid w:val="00ED4B57"/>
    <w:rsid w:val="00ED7EC7"/>
    <w:rsid w:val="00EF4812"/>
    <w:rsid w:val="00F26073"/>
    <w:rsid w:val="00F61034"/>
    <w:rsid w:val="00FA4CD2"/>
    <w:rsid w:val="00FB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57"/>
    <w:basedOn w:val="Normal"/>
    <w:next w:val="Normal"/>
    <w:link w:val="Heading1Char"/>
    <w:qFormat/>
    <w:rsid w:val="00B953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61034"/>
    <w:pPr>
      <w:keepNext/>
      <w:numPr>
        <w:ilvl w:val="2"/>
        <w:numId w:val="1"/>
      </w:numPr>
      <w:suppressAutoHyphens/>
      <w:autoSpaceDE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o-RO" w:eastAsia="ar-S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61034"/>
    <w:pPr>
      <w:keepNext/>
      <w:numPr>
        <w:ilvl w:val="3"/>
        <w:numId w:val="1"/>
      </w:numPr>
      <w:suppressAutoHyphens/>
      <w:autoSpaceDE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o-RO" w:eastAsia="ar-SA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61034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b/>
      <w:sz w:val="24"/>
      <w:lang w:val="ro-RO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61034"/>
    <w:pPr>
      <w:keepNext/>
      <w:spacing w:after="0" w:line="240" w:lineRule="auto"/>
      <w:ind w:left="720"/>
      <w:jc w:val="both"/>
      <w:outlineLvl w:val="6"/>
    </w:pPr>
    <w:rPr>
      <w:rFonts w:ascii="Arial" w:eastAsia="Times New Roman" w:hAnsi="Arial" w:cs="Times New Roman"/>
      <w:sz w:val="24"/>
      <w:lang w:val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61034"/>
    <w:pPr>
      <w:keepNext/>
      <w:spacing w:after="0" w:line="240" w:lineRule="auto"/>
      <w:ind w:firstLine="709"/>
      <w:jc w:val="both"/>
      <w:outlineLvl w:val="7"/>
    </w:pPr>
    <w:rPr>
      <w:rFonts w:ascii="Arial" w:eastAsia="Times New Roman" w:hAnsi="Arial" w:cs="Times New Roman"/>
      <w:b/>
      <w:sz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,Char2 Char,Header Char Char,Char2 Char Char Char,Char Char Cha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1 Char,Char2 Char Char1,Header Char Char Char1,Char2 Char Char Char Char1,Char Char Char Char1"/>
    <w:basedOn w:val="DefaultParagraphFont"/>
    <w:link w:val="Header"/>
    <w:uiPriority w:val="99"/>
    <w:rsid w:val="00D005F0"/>
  </w:style>
  <w:style w:type="paragraph" w:styleId="Footer">
    <w:name w:val="footer"/>
    <w:basedOn w:val="Normal"/>
    <w:link w:val="Foot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57 Char1"/>
    <w:basedOn w:val="DefaultParagraphFont"/>
    <w:link w:val="Heading1"/>
    <w:rsid w:val="00B953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Indent">
    <w:name w:val="Body Text Indent"/>
    <w:basedOn w:val="Normal"/>
    <w:link w:val="BodyTextIndentChar"/>
    <w:semiHidden/>
    <w:unhideWhenUsed/>
    <w:rsid w:val="00B953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B95361"/>
  </w:style>
  <w:style w:type="character" w:styleId="Hyperlink">
    <w:name w:val="Hyperlink"/>
    <w:unhideWhenUsed/>
    <w:rsid w:val="00B95361"/>
    <w:rPr>
      <w:color w:val="0000FF"/>
      <w:u w:val="single"/>
    </w:rPr>
  </w:style>
  <w:style w:type="character" w:styleId="Emphasis">
    <w:name w:val="Emphasis"/>
    <w:qFormat/>
    <w:rsid w:val="00B95361"/>
    <w:rPr>
      <w:i/>
      <w:iCs w:val="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5361"/>
    <w:pPr>
      <w:tabs>
        <w:tab w:val="left" w:pos="480"/>
        <w:tab w:val="right" w:leader="dot" w:pos="9597"/>
      </w:tabs>
      <w:suppressAutoHyphens/>
      <w:autoSpaceDE w:val="0"/>
      <w:spacing w:after="0" w:line="240" w:lineRule="auto"/>
    </w:pPr>
    <w:rPr>
      <w:rFonts w:ascii="Arial" w:eastAsia="Times New Roman" w:hAnsi="Arial" w:cs="Times New Roman"/>
      <w:noProof/>
      <w:sz w:val="24"/>
      <w:szCs w:val="24"/>
      <w:lang w:val="ro-RO" w:eastAsia="ar-SA"/>
    </w:rPr>
  </w:style>
  <w:style w:type="paragraph" w:styleId="NoSpacing">
    <w:name w:val="No Spacing"/>
    <w:uiPriority w:val="1"/>
    <w:qFormat/>
    <w:rsid w:val="00B95361"/>
    <w:pPr>
      <w:spacing w:after="0" w:line="240" w:lineRule="auto"/>
    </w:pPr>
    <w:rPr>
      <w:rFonts w:ascii="Arial Narrow" w:eastAsia="Calibri" w:hAnsi="Arial Narrow" w:cs="Times New Roman"/>
      <w:sz w:val="24"/>
      <w:lang w:val="ro-RO"/>
    </w:rPr>
  </w:style>
  <w:style w:type="character" w:customStyle="1" w:styleId="Heading3Char">
    <w:name w:val="Heading 3 Char"/>
    <w:basedOn w:val="DefaultParagraphFont"/>
    <w:link w:val="Heading3"/>
    <w:semiHidden/>
    <w:rsid w:val="00F61034"/>
    <w:rPr>
      <w:rFonts w:ascii="Arial" w:eastAsia="Times New Roman" w:hAnsi="Arial" w:cs="Arial"/>
      <w:b/>
      <w:bCs/>
      <w:sz w:val="26"/>
      <w:szCs w:val="26"/>
      <w:lang w:val="ro-RO" w:eastAsia="ar-SA"/>
    </w:rPr>
  </w:style>
  <w:style w:type="character" w:customStyle="1" w:styleId="Heading4Char">
    <w:name w:val="Heading 4 Char"/>
    <w:basedOn w:val="DefaultParagraphFont"/>
    <w:link w:val="Heading4"/>
    <w:semiHidden/>
    <w:rsid w:val="00F61034"/>
    <w:rPr>
      <w:rFonts w:ascii="Times New Roman" w:eastAsia="Times New Roman" w:hAnsi="Times New Roman" w:cs="Times New Roman"/>
      <w:b/>
      <w:bCs/>
      <w:sz w:val="28"/>
      <w:szCs w:val="28"/>
      <w:lang w:val="ro-RO" w:eastAsia="ar-SA"/>
    </w:rPr>
  </w:style>
  <w:style w:type="character" w:customStyle="1" w:styleId="Heading6Char">
    <w:name w:val="Heading 6 Char"/>
    <w:basedOn w:val="DefaultParagraphFont"/>
    <w:link w:val="Heading6"/>
    <w:semiHidden/>
    <w:rsid w:val="00F61034"/>
    <w:rPr>
      <w:rFonts w:ascii="Arial" w:eastAsia="Times New Roman" w:hAnsi="Arial" w:cs="Times New Roman"/>
      <w:b/>
      <w:sz w:val="24"/>
      <w:lang w:val="ro-RO"/>
    </w:rPr>
  </w:style>
  <w:style w:type="character" w:customStyle="1" w:styleId="Heading7Char">
    <w:name w:val="Heading 7 Char"/>
    <w:basedOn w:val="DefaultParagraphFont"/>
    <w:link w:val="Heading7"/>
    <w:semiHidden/>
    <w:rsid w:val="00F61034"/>
    <w:rPr>
      <w:rFonts w:ascii="Arial" w:eastAsia="Times New Roman" w:hAnsi="Arial" w:cs="Times New Roman"/>
      <w:sz w:val="24"/>
      <w:lang w:val="ro-RO"/>
    </w:rPr>
  </w:style>
  <w:style w:type="character" w:customStyle="1" w:styleId="Heading8Char">
    <w:name w:val="Heading 8 Char"/>
    <w:basedOn w:val="DefaultParagraphFont"/>
    <w:link w:val="Heading8"/>
    <w:semiHidden/>
    <w:rsid w:val="00F61034"/>
    <w:rPr>
      <w:rFonts w:ascii="Arial" w:eastAsia="Times New Roman" w:hAnsi="Arial" w:cs="Times New Roman"/>
      <w:b/>
      <w:sz w:val="24"/>
      <w:lang w:val="ro-RO"/>
    </w:rPr>
  </w:style>
  <w:style w:type="character" w:styleId="FollowedHyperlink">
    <w:name w:val="FollowedHyperlink"/>
    <w:uiPriority w:val="99"/>
    <w:semiHidden/>
    <w:unhideWhenUsed/>
    <w:rsid w:val="00F61034"/>
    <w:rPr>
      <w:color w:val="800080"/>
      <w:u w:val="single"/>
    </w:rPr>
  </w:style>
  <w:style w:type="character" w:customStyle="1" w:styleId="Heading1Char1">
    <w:name w:val="Heading 1 Char1"/>
    <w:aliases w:val="57 Char"/>
    <w:basedOn w:val="DefaultParagraphFont"/>
    <w:rsid w:val="00F6103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o-RO" w:eastAsia="ar-SA"/>
    </w:rPr>
  </w:style>
  <w:style w:type="paragraph" w:customStyle="1" w:styleId="msonormal0">
    <w:name w:val="msonormal"/>
    <w:basedOn w:val="Normal"/>
    <w:rsid w:val="00F61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semiHidden/>
    <w:unhideWhenUsed/>
    <w:rsid w:val="00F61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61034"/>
    <w:pPr>
      <w:spacing w:after="0" w:line="240" w:lineRule="auto"/>
      <w:ind w:left="220"/>
    </w:pPr>
    <w:rPr>
      <w:rFonts w:ascii="Arial" w:eastAsia="Times New Roman" w:hAnsi="Arial" w:cs="Times New Roman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61034"/>
    <w:pPr>
      <w:spacing w:after="0" w:line="240" w:lineRule="auto"/>
      <w:ind w:left="440"/>
    </w:pPr>
    <w:rPr>
      <w:rFonts w:ascii="Arial" w:eastAsia="Times New Roman" w:hAnsi="Arial" w:cs="Times New Roman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61034"/>
    <w:pPr>
      <w:spacing w:after="0" w:line="240" w:lineRule="auto"/>
      <w:ind w:left="660"/>
    </w:pPr>
    <w:rPr>
      <w:rFonts w:ascii="Times New Roman" w:eastAsia="Times New Roman" w:hAnsi="Times New Roman" w:cs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unhideWhenUsed/>
    <w:rsid w:val="00F61034"/>
    <w:pPr>
      <w:spacing w:after="0" w:line="240" w:lineRule="auto"/>
      <w:ind w:left="880"/>
    </w:pPr>
    <w:rPr>
      <w:rFonts w:ascii="Times New Roman" w:eastAsia="Times New Roman" w:hAnsi="Times New Roman" w:cs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unhideWhenUsed/>
    <w:rsid w:val="00F61034"/>
    <w:pPr>
      <w:spacing w:after="0" w:line="240" w:lineRule="auto"/>
      <w:ind w:left="1100"/>
    </w:pPr>
    <w:rPr>
      <w:rFonts w:ascii="Times New Roman" w:eastAsia="Times New Roman" w:hAnsi="Times New Roman" w:cs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unhideWhenUsed/>
    <w:rsid w:val="00F61034"/>
    <w:pPr>
      <w:spacing w:after="0" w:line="240" w:lineRule="auto"/>
      <w:ind w:left="1320"/>
    </w:pPr>
    <w:rPr>
      <w:rFonts w:ascii="Times New Roman" w:eastAsia="Times New Roman" w:hAnsi="Times New Roman" w:cs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unhideWhenUsed/>
    <w:rsid w:val="00F61034"/>
    <w:pPr>
      <w:spacing w:after="0" w:line="240" w:lineRule="auto"/>
      <w:ind w:left="1540"/>
    </w:pPr>
    <w:rPr>
      <w:rFonts w:ascii="Times New Roman" w:eastAsia="Times New Roman" w:hAnsi="Times New Roman" w:cs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unhideWhenUsed/>
    <w:rsid w:val="00F61034"/>
    <w:pPr>
      <w:spacing w:after="0" w:line="240" w:lineRule="auto"/>
      <w:ind w:left="1760"/>
    </w:pPr>
    <w:rPr>
      <w:rFonts w:ascii="Times New Roman" w:eastAsia="Times New Roman" w:hAnsi="Times New Roman" w:cs="Times New Roman"/>
      <w:sz w:val="18"/>
      <w:szCs w:val="18"/>
    </w:rPr>
  </w:style>
  <w:style w:type="paragraph" w:styleId="NormalIndent">
    <w:name w:val="Normal Indent"/>
    <w:basedOn w:val="Normal"/>
    <w:semiHidden/>
    <w:unhideWhenUsed/>
    <w:rsid w:val="00F61034"/>
    <w:pPr>
      <w:spacing w:after="0" w:line="240" w:lineRule="auto"/>
      <w:ind w:left="708"/>
      <w:jc w:val="both"/>
    </w:pPr>
    <w:rPr>
      <w:rFonts w:ascii="Arial" w:eastAsia="Times New Roman" w:hAnsi="Arial" w:cs="Times New Roman"/>
      <w:lang w:val="fr-FR" w:eastAsia="fr-FR"/>
    </w:rPr>
  </w:style>
  <w:style w:type="paragraph" w:styleId="FootnoteText">
    <w:name w:val="footnote text"/>
    <w:basedOn w:val="Normal"/>
    <w:link w:val="FootnoteTextChar"/>
    <w:semiHidden/>
    <w:unhideWhenUsed/>
    <w:rsid w:val="00F61034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FootnoteTextChar">
    <w:name w:val="Footnote Text Char"/>
    <w:basedOn w:val="DefaultParagraphFont"/>
    <w:link w:val="FootnoteText"/>
    <w:semiHidden/>
    <w:rsid w:val="00F61034"/>
    <w:rPr>
      <w:rFonts w:ascii="Arial" w:eastAsia="Times New Roman" w:hAnsi="Arial" w:cs="Times New Roman"/>
    </w:rPr>
  </w:style>
  <w:style w:type="character" w:customStyle="1" w:styleId="HeaderChar1">
    <w:name w:val="Header Char1"/>
    <w:aliases w:val="Header1 Char1,Char2 Char Char,Header Char Char Char,Char2 Char Char Char Char,Char Char Char Char"/>
    <w:basedOn w:val="DefaultParagraphFont"/>
    <w:uiPriority w:val="99"/>
    <w:semiHidden/>
    <w:rsid w:val="00F61034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Caption">
    <w:name w:val="caption"/>
    <w:basedOn w:val="Normal"/>
    <w:semiHidden/>
    <w:unhideWhenUsed/>
    <w:qFormat/>
    <w:rsid w:val="00F61034"/>
    <w:pPr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ro-RO" w:eastAsia="ar-SA"/>
    </w:rPr>
  </w:style>
  <w:style w:type="paragraph" w:styleId="List">
    <w:name w:val="List"/>
    <w:basedOn w:val="Normal"/>
    <w:semiHidden/>
    <w:unhideWhenUsed/>
    <w:rsid w:val="00F61034"/>
    <w:pPr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ListNumber">
    <w:name w:val="List Number"/>
    <w:basedOn w:val="List"/>
    <w:semiHidden/>
    <w:unhideWhenUsed/>
    <w:rsid w:val="00F61034"/>
    <w:pPr>
      <w:tabs>
        <w:tab w:val="left" w:pos="1428"/>
      </w:tabs>
      <w:spacing w:after="240" w:line="240" w:lineRule="atLeast"/>
      <w:ind w:left="1428"/>
      <w:jc w:val="both"/>
    </w:pPr>
    <w:rPr>
      <w:rFonts w:ascii="Arial" w:hAnsi="Arial"/>
      <w:spacing w:val="-5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F61034"/>
    <w:pPr>
      <w:widowControl w:val="0"/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</w:rPr>
  </w:style>
  <w:style w:type="character" w:customStyle="1" w:styleId="TitleChar">
    <w:name w:val="Title Char"/>
    <w:basedOn w:val="DefaultParagraphFont"/>
    <w:link w:val="Title"/>
    <w:rsid w:val="00F61034"/>
    <w:rPr>
      <w:rFonts w:ascii="Arial" w:eastAsia="Times New Roman" w:hAnsi="Arial" w:cs="Times New Roman"/>
      <w:b/>
      <w:sz w:val="24"/>
    </w:rPr>
  </w:style>
  <w:style w:type="paragraph" w:styleId="Subtitle">
    <w:name w:val="Subtitle"/>
    <w:basedOn w:val="Normal"/>
    <w:next w:val="BodyText"/>
    <w:link w:val="SubtitleChar"/>
    <w:qFormat/>
    <w:rsid w:val="00F61034"/>
    <w:pPr>
      <w:suppressAutoHyphens/>
      <w:autoSpaceDE w:val="0"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customStyle="1" w:styleId="SubtitleChar">
    <w:name w:val="Subtitle Char"/>
    <w:basedOn w:val="DefaultParagraphFont"/>
    <w:link w:val="Subtitle"/>
    <w:rsid w:val="00F61034"/>
    <w:rPr>
      <w:rFonts w:ascii="Arial" w:eastAsia="Times New Roman" w:hAnsi="Arial" w:cs="Arial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F61034"/>
    <w:pPr>
      <w:suppressAutoHyphens/>
      <w:spacing w:after="120" w:line="240" w:lineRule="auto"/>
      <w:jc w:val="both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F61034"/>
    <w:rPr>
      <w:rFonts w:ascii="Arial" w:eastAsia="Times New Roman" w:hAnsi="Arial" w:cs="Arial"/>
      <w:sz w:val="24"/>
      <w:szCs w:val="24"/>
      <w:lang w:val="ro-RO" w:eastAsia="ar-SA"/>
    </w:rPr>
  </w:style>
  <w:style w:type="paragraph" w:styleId="BodyText3">
    <w:name w:val="Body Text 3"/>
    <w:basedOn w:val="Normal"/>
    <w:link w:val="BodyText3Char"/>
    <w:semiHidden/>
    <w:unhideWhenUsed/>
    <w:rsid w:val="00F61034"/>
    <w:pPr>
      <w:spacing w:after="0" w:line="240" w:lineRule="auto"/>
      <w:jc w:val="both"/>
    </w:pPr>
    <w:rPr>
      <w:rFonts w:ascii="Arial" w:eastAsia="Times New Roman" w:hAnsi="Arial" w:cs="Times New Roman"/>
      <w:color w:val="FF0000"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F61034"/>
    <w:rPr>
      <w:rFonts w:ascii="Arial" w:eastAsia="Times New Roman" w:hAnsi="Arial" w:cs="Times New Roman"/>
      <w:color w:val="FF0000"/>
      <w:sz w:val="24"/>
    </w:rPr>
  </w:style>
  <w:style w:type="paragraph" w:styleId="BodyTextIndent2">
    <w:name w:val="Body Text Indent 2"/>
    <w:basedOn w:val="Normal"/>
    <w:link w:val="BodyTextIndent2Char"/>
    <w:semiHidden/>
    <w:unhideWhenUsed/>
    <w:rsid w:val="00F61034"/>
    <w:pPr>
      <w:suppressAutoHyphens/>
      <w:autoSpaceDE w:val="0"/>
      <w:spacing w:after="0" w:line="240" w:lineRule="auto"/>
      <w:ind w:left="2160"/>
      <w:jc w:val="both"/>
    </w:pPr>
    <w:rPr>
      <w:rFonts w:ascii="Arial" w:eastAsia="Times New Roman" w:hAnsi="Arial" w:cs="Arial"/>
      <w:b/>
      <w:bCs/>
      <w:sz w:val="24"/>
      <w:szCs w:val="24"/>
      <w:lang w:val="ro-RO" w:eastAsia="ar-SA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61034"/>
    <w:rPr>
      <w:rFonts w:ascii="Arial" w:eastAsia="Times New Roman" w:hAnsi="Arial" w:cs="Arial"/>
      <w:b/>
      <w:bCs/>
      <w:sz w:val="24"/>
      <w:szCs w:val="24"/>
      <w:lang w:val="ro-RO" w:eastAsia="ar-SA"/>
    </w:rPr>
  </w:style>
  <w:style w:type="paragraph" w:styleId="BodyTextIndent3">
    <w:name w:val="Body Text Indent 3"/>
    <w:basedOn w:val="Normal"/>
    <w:link w:val="BodyTextIndent3Char"/>
    <w:semiHidden/>
    <w:unhideWhenUsed/>
    <w:rsid w:val="00F61034"/>
    <w:pPr>
      <w:suppressAutoHyphens/>
      <w:autoSpaceDE w:val="0"/>
      <w:spacing w:after="0" w:line="240" w:lineRule="auto"/>
      <w:ind w:left="780"/>
      <w:jc w:val="both"/>
    </w:pPr>
    <w:rPr>
      <w:rFonts w:ascii="Arial" w:eastAsia="Times New Roman" w:hAnsi="Arial" w:cs="Arial"/>
      <w:b/>
      <w:bCs/>
      <w:sz w:val="24"/>
      <w:szCs w:val="24"/>
      <w:lang w:val="ro-RO" w:eastAsia="ar-S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61034"/>
    <w:rPr>
      <w:rFonts w:ascii="Arial" w:eastAsia="Times New Roman" w:hAnsi="Arial" w:cs="Arial"/>
      <w:b/>
      <w:bCs/>
      <w:sz w:val="24"/>
      <w:szCs w:val="24"/>
      <w:lang w:val="ro-RO" w:eastAsia="ar-SA"/>
    </w:rPr>
  </w:style>
  <w:style w:type="paragraph" w:styleId="DocumentMap">
    <w:name w:val="Document Map"/>
    <w:basedOn w:val="Normal"/>
    <w:link w:val="DocumentMapChar"/>
    <w:semiHidden/>
    <w:unhideWhenUsed/>
    <w:rsid w:val="00F61034"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</w:rPr>
  </w:style>
  <w:style w:type="character" w:customStyle="1" w:styleId="DocumentMapChar">
    <w:name w:val="Document Map Char"/>
    <w:basedOn w:val="DefaultParagraphFont"/>
    <w:link w:val="DocumentMap"/>
    <w:semiHidden/>
    <w:rsid w:val="00F61034"/>
    <w:rPr>
      <w:rFonts w:ascii="Tahoma" w:eastAsia="Times New Roman" w:hAnsi="Tahoma" w:cs="Times New Roman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034"/>
    <w:pPr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val="ro-RO"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034"/>
    <w:rPr>
      <w:rFonts w:ascii="Tahoma" w:eastAsia="Times New Roman" w:hAnsi="Tahoma" w:cs="Tahoma"/>
      <w:sz w:val="16"/>
      <w:szCs w:val="16"/>
      <w:lang w:val="ro-RO"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034"/>
    <w:pPr>
      <w:spacing w:before="48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Heading">
    <w:name w:val="Heading"/>
    <w:basedOn w:val="Normal"/>
    <w:next w:val="BodyText"/>
    <w:rsid w:val="00F61034"/>
    <w:pPr>
      <w:keepNext/>
      <w:suppressAutoHyphens/>
      <w:autoSpaceDE w:val="0"/>
      <w:spacing w:before="240" w:after="120" w:line="240" w:lineRule="auto"/>
    </w:pPr>
    <w:rPr>
      <w:rFonts w:ascii="Arial" w:eastAsia="Lucida Sans Unicode" w:hAnsi="Arial" w:cs="Tahoma"/>
      <w:sz w:val="28"/>
      <w:szCs w:val="28"/>
      <w:lang w:val="ro-RO" w:eastAsia="ar-SA"/>
    </w:rPr>
  </w:style>
  <w:style w:type="paragraph" w:customStyle="1" w:styleId="Index">
    <w:name w:val="Index"/>
    <w:basedOn w:val="Normal"/>
    <w:rsid w:val="00F61034"/>
    <w:pPr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ahoma"/>
      <w:sz w:val="24"/>
      <w:szCs w:val="24"/>
      <w:lang w:val="ro-RO" w:eastAsia="ar-SA"/>
    </w:rPr>
  </w:style>
  <w:style w:type="paragraph" w:customStyle="1" w:styleId="WW-BodyTextIndent2">
    <w:name w:val="WW-Body Text Indent 2"/>
    <w:basedOn w:val="Normal"/>
    <w:rsid w:val="00F61034"/>
    <w:pPr>
      <w:suppressAutoHyphens/>
      <w:spacing w:after="0" w:line="240" w:lineRule="auto"/>
      <w:ind w:firstLine="720"/>
      <w:jc w:val="both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customStyle="1" w:styleId="BodyText21">
    <w:name w:val="Body Text 21"/>
    <w:basedOn w:val="Normal"/>
    <w:rsid w:val="00F61034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n-GB" w:eastAsia="ar-SA"/>
    </w:rPr>
  </w:style>
  <w:style w:type="paragraph" w:customStyle="1" w:styleId="PartLabel">
    <w:name w:val="Part Label"/>
    <w:basedOn w:val="Normal"/>
    <w:rsid w:val="00F61034"/>
    <w:pPr>
      <w:shd w:val="clear" w:color="auto" w:fill="000000"/>
      <w:suppressAutoHyphens/>
      <w:spacing w:after="0" w:line="360" w:lineRule="exact"/>
      <w:jc w:val="center"/>
    </w:pPr>
    <w:rPr>
      <w:rFonts w:ascii="Arial" w:eastAsia="Times New Roman" w:hAnsi="Arial" w:cs="Times New Roman"/>
      <w:color w:val="FFFFFF"/>
      <w:spacing w:val="-16"/>
      <w:sz w:val="26"/>
      <w:szCs w:val="20"/>
      <w:lang w:eastAsia="ar-SA"/>
    </w:rPr>
  </w:style>
  <w:style w:type="paragraph" w:customStyle="1" w:styleId="PartTitle">
    <w:name w:val="Part Title"/>
    <w:basedOn w:val="Normal"/>
    <w:rsid w:val="00F61034"/>
    <w:pPr>
      <w:shd w:val="clear" w:color="auto" w:fill="000000"/>
      <w:suppressAutoHyphens/>
      <w:spacing w:after="0" w:line="660" w:lineRule="exact"/>
      <w:jc w:val="center"/>
    </w:pPr>
    <w:rPr>
      <w:rFonts w:ascii="Arial Black" w:eastAsia="Times New Roman" w:hAnsi="Arial Black" w:cs="Times New Roman"/>
      <w:color w:val="FFFFFF"/>
      <w:spacing w:val="-40"/>
      <w:sz w:val="84"/>
      <w:szCs w:val="20"/>
      <w:lang w:eastAsia="ar-SA"/>
    </w:rPr>
  </w:style>
  <w:style w:type="paragraph" w:customStyle="1" w:styleId="CompanyName">
    <w:name w:val="Company Name"/>
    <w:basedOn w:val="Normal"/>
    <w:rsid w:val="00F61034"/>
    <w:pPr>
      <w:keepNext/>
      <w:keepLines/>
      <w:suppressAutoHyphens/>
      <w:spacing w:after="0" w:line="220" w:lineRule="atLeast"/>
    </w:pPr>
    <w:rPr>
      <w:rFonts w:ascii="Arial Black" w:eastAsia="Times New Roman" w:hAnsi="Arial Black" w:cs="Times New Roman"/>
      <w:spacing w:val="-25"/>
      <w:kern w:val="2"/>
      <w:sz w:val="32"/>
      <w:szCs w:val="20"/>
      <w:lang w:eastAsia="ar-SA"/>
    </w:rPr>
  </w:style>
  <w:style w:type="paragraph" w:customStyle="1" w:styleId="ChapterTitle">
    <w:name w:val="Chapter Title"/>
    <w:basedOn w:val="Normal"/>
    <w:rsid w:val="00F61034"/>
    <w:pPr>
      <w:suppressAutoHyphens/>
      <w:spacing w:before="120" w:after="0" w:line="660" w:lineRule="exact"/>
      <w:jc w:val="center"/>
    </w:pPr>
    <w:rPr>
      <w:rFonts w:ascii="Arial Black" w:eastAsia="Times New Roman" w:hAnsi="Arial Black" w:cs="Times New Roman"/>
      <w:color w:val="FFFFFF"/>
      <w:spacing w:val="-40"/>
      <w:sz w:val="84"/>
      <w:szCs w:val="20"/>
      <w:lang w:eastAsia="ar-SA"/>
    </w:rPr>
  </w:style>
  <w:style w:type="paragraph" w:customStyle="1" w:styleId="ReturnAddress">
    <w:name w:val="Return Address"/>
    <w:basedOn w:val="Normal"/>
    <w:rsid w:val="00F61034"/>
    <w:pPr>
      <w:keepLines/>
      <w:tabs>
        <w:tab w:val="left" w:pos="2160"/>
      </w:tabs>
      <w:suppressAutoHyphens/>
      <w:spacing w:after="0" w:line="160" w:lineRule="atLeast"/>
    </w:pPr>
    <w:rPr>
      <w:rFonts w:ascii="Arial" w:eastAsia="Times New Roman" w:hAnsi="Arial" w:cs="Times New Roman"/>
      <w:sz w:val="14"/>
      <w:szCs w:val="20"/>
      <w:lang w:eastAsia="ar-SA"/>
    </w:rPr>
  </w:style>
  <w:style w:type="paragraph" w:customStyle="1" w:styleId="SubtitleCover">
    <w:name w:val="Subtitle Cover"/>
    <w:basedOn w:val="Normal"/>
    <w:next w:val="BodyText"/>
    <w:rsid w:val="00F61034"/>
    <w:pPr>
      <w:keepNext/>
      <w:keepLines/>
      <w:pBdr>
        <w:top w:val="single" w:sz="4" w:space="24" w:color="000000"/>
      </w:pBdr>
      <w:suppressAutoHyphens/>
      <w:spacing w:after="0" w:line="480" w:lineRule="atLeast"/>
      <w:ind w:left="835" w:right="835"/>
    </w:pPr>
    <w:rPr>
      <w:rFonts w:ascii="Arial" w:eastAsia="Times New Roman" w:hAnsi="Arial" w:cs="Times New Roman"/>
      <w:spacing w:val="-30"/>
      <w:kern w:val="2"/>
      <w:sz w:val="48"/>
      <w:szCs w:val="20"/>
      <w:lang w:eastAsia="ar-SA"/>
    </w:rPr>
  </w:style>
  <w:style w:type="paragraph" w:customStyle="1" w:styleId="ChapterSubtitle">
    <w:name w:val="Chapter Subtitle"/>
    <w:basedOn w:val="Subtitle"/>
    <w:rsid w:val="00F61034"/>
    <w:pPr>
      <w:keepNext/>
      <w:keepLines/>
      <w:autoSpaceDE/>
      <w:spacing w:before="60" w:after="120" w:line="340" w:lineRule="atLeast"/>
      <w:jc w:val="left"/>
    </w:pPr>
    <w:rPr>
      <w:rFonts w:cs="Times New Roman"/>
      <w:spacing w:val="-16"/>
      <w:kern w:val="2"/>
      <w:sz w:val="32"/>
      <w:szCs w:val="20"/>
      <w:lang w:val="en-US"/>
    </w:rPr>
  </w:style>
  <w:style w:type="paragraph" w:customStyle="1" w:styleId="TitleCover">
    <w:name w:val="Title Cover"/>
    <w:basedOn w:val="Normal"/>
    <w:next w:val="Normal"/>
    <w:rsid w:val="00F61034"/>
    <w:pPr>
      <w:keepNext/>
      <w:keepLines/>
      <w:pBdr>
        <w:top w:val="single" w:sz="36" w:space="31" w:color="000000"/>
      </w:pBdr>
      <w:tabs>
        <w:tab w:val="left" w:pos="0"/>
      </w:tabs>
      <w:suppressAutoHyphens/>
      <w:spacing w:before="240" w:after="500" w:line="640" w:lineRule="exact"/>
    </w:pPr>
    <w:rPr>
      <w:rFonts w:ascii="Arial Black" w:eastAsia="Times New Roman" w:hAnsi="Arial Black" w:cs="Times New Roman"/>
      <w:b/>
      <w:spacing w:val="-48"/>
      <w:kern w:val="2"/>
      <w:sz w:val="64"/>
      <w:szCs w:val="20"/>
      <w:lang w:eastAsia="ar-SA"/>
    </w:rPr>
  </w:style>
  <w:style w:type="paragraph" w:customStyle="1" w:styleId="font0">
    <w:name w:val="font0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sz w:val="20"/>
      <w:szCs w:val="20"/>
      <w:lang w:val="ro-RO" w:eastAsia="ar-SA"/>
    </w:rPr>
  </w:style>
  <w:style w:type="paragraph" w:customStyle="1" w:styleId="font5">
    <w:name w:val="font5"/>
    <w:basedOn w:val="Normal"/>
    <w:rsid w:val="00F61034"/>
    <w:pPr>
      <w:suppressAutoHyphens/>
      <w:spacing w:before="100" w:after="100" w:line="240" w:lineRule="auto"/>
    </w:pPr>
    <w:rPr>
      <w:rFonts w:ascii="Symbol" w:eastAsia="Times New Roman" w:hAnsi="Symbol" w:cs="Times New Roman"/>
      <w:sz w:val="20"/>
      <w:szCs w:val="20"/>
      <w:lang w:val="ro-RO" w:eastAsia="ar-SA"/>
    </w:rPr>
  </w:style>
  <w:style w:type="paragraph" w:customStyle="1" w:styleId="font6">
    <w:name w:val="font6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sz w:val="20"/>
      <w:szCs w:val="20"/>
      <w:lang w:val="ro-RO" w:eastAsia="ar-SA"/>
    </w:rPr>
  </w:style>
  <w:style w:type="paragraph" w:customStyle="1" w:styleId="font7">
    <w:name w:val="font7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sz w:val="20"/>
      <w:szCs w:val="20"/>
      <w:lang w:val="ro-RO" w:eastAsia="ar-SA"/>
    </w:rPr>
  </w:style>
  <w:style w:type="paragraph" w:customStyle="1" w:styleId="font8">
    <w:name w:val="font8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sz w:val="20"/>
      <w:szCs w:val="20"/>
      <w:lang w:val="ro-RO" w:eastAsia="ar-SA"/>
    </w:rPr>
  </w:style>
  <w:style w:type="paragraph" w:customStyle="1" w:styleId="font9">
    <w:name w:val="font9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sz w:val="20"/>
      <w:szCs w:val="20"/>
      <w:lang w:val="ro-RO" w:eastAsia="ar-SA"/>
    </w:rPr>
  </w:style>
  <w:style w:type="paragraph" w:customStyle="1" w:styleId="font10">
    <w:name w:val="font10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sz w:val="20"/>
      <w:szCs w:val="20"/>
      <w:lang w:val="ro-RO" w:eastAsia="ar-SA"/>
    </w:rPr>
  </w:style>
  <w:style w:type="paragraph" w:customStyle="1" w:styleId="xl24">
    <w:name w:val="xl24"/>
    <w:basedOn w:val="Normal"/>
    <w:rsid w:val="00F61034"/>
    <w:pPr>
      <w:suppressAutoHyphens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xl25">
    <w:name w:val="xl25"/>
    <w:basedOn w:val="Normal"/>
    <w:rsid w:val="00F6103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xl26">
    <w:name w:val="xl26"/>
    <w:basedOn w:val="Normal"/>
    <w:rsid w:val="00F61034"/>
    <w:pPr>
      <w:suppressAutoHyphens/>
      <w:spacing w:before="100" w:after="100" w:line="240" w:lineRule="auto"/>
      <w:jc w:val="right"/>
    </w:pPr>
    <w:rPr>
      <w:rFonts w:ascii="Symbol" w:eastAsia="Times New Roman" w:hAnsi="Symbol" w:cs="Times New Roman"/>
      <w:sz w:val="24"/>
      <w:szCs w:val="24"/>
      <w:lang w:val="ro-RO" w:eastAsia="ar-SA"/>
    </w:rPr>
  </w:style>
  <w:style w:type="paragraph" w:customStyle="1" w:styleId="xl27">
    <w:name w:val="xl27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b/>
      <w:bCs/>
      <w:i/>
      <w:iCs/>
      <w:sz w:val="24"/>
      <w:szCs w:val="24"/>
      <w:lang w:val="ro-RO" w:eastAsia="ar-SA"/>
    </w:rPr>
  </w:style>
  <w:style w:type="paragraph" w:customStyle="1" w:styleId="xl28">
    <w:name w:val="xl28"/>
    <w:basedOn w:val="Normal"/>
    <w:rsid w:val="00F61034"/>
    <w:pPr>
      <w:suppressAutoHyphens/>
      <w:spacing w:before="100" w:after="10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ro-RO" w:eastAsia="ar-SA"/>
    </w:rPr>
  </w:style>
  <w:style w:type="paragraph" w:customStyle="1" w:styleId="xl29">
    <w:name w:val="xl29"/>
    <w:basedOn w:val="Normal"/>
    <w:rsid w:val="00F61034"/>
    <w:pPr>
      <w:suppressAutoHyphens/>
      <w:spacing w:before="100" w:after="100" w:line="240" w:lineRule="auto"/>
    </w:pPr>
    <w:rPr>
      <w:rFonts w:ascii="Arial" w:eastAsia="Times New Roman" w:hAnsi="Arial" w:cs="Arial"/>
      <w:b/>
      <w:bCs/>
      <w:sz w:val="24"/>
      <w:szCs w:val="24"/>
      <w:lang w:val="ro-RO" w:eastAsia="ar-SA"/>
    </w:rPr>
  </w:style>
  <w:style w:type="paragraph" w:customStyle="1" w:styleId="xl30">
    <w:name w:val="xl30"/>
    <w:basedOn w:val="Normal"/>
    <w:rsid w:val="00F61034"/>
    <w:pPr>
      <w:suppressAutoHyphens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xl31">
    <w:name w:val="xl31"/>
    <w:basedOn w:val="Normal"/>
    <w:rsid w:val="00F61034"/>
    <w:pPr>
      <w:suppressAutoHyphens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xl32">
    <w:name w:val="xl32"/>
    <w:basedOn w:val="Normal"/>
    <w:rsid w:val="00F61034"/>
    <w:pPr>
      <w:suppressAutoHyphens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xl33">
    <w:name w:val="xl33"/>
    <w:basedOn w:val="Normal"/>
    <w:rsid w:val="00F61034"/>
    <w:pPr>
      <w:suppressAutoHyphens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Enumerare-">
    <w:name w:val="Enumerare -"/>
    <w:basedOn w:val="Normal"/>
    <w:next w:val="Normal"/>
    <w:rsid w:val="00F61034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ro-RO" w:eastAsia="ar-SA"/>
    </w:rPr>
  </w:style>
  <w:style w:type="paragraph" w:customStyle="1" w:styleId="Paragraf">
    <w:name w:val="Paragraf"/>
    <w:basedOn w:val="Normal"/>
    <w:rsid w:val="00F61034"/>
    <w:pPr>
      <w:suppressAutoHyphens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ro-RO" w:eastAsia="ar-SA"/>
    </w:rPr>
  </w:style>
  <w:style w:type="paragraph" w:customStyle="1" w:styleId="WW-BodyTextIndent3">
    <w:name w:val="WW-Body Text Indent 3"/>
    <w:basedOn w:val="Normal"/>
    <w:rsid w:val="00F61034"/>
    <w:pPr>
      <w:suppressAutoHyphens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val="ro-RO" w:eastAsia="ar-SA"/>
    </w:rPr>
  </w:style>
  <w:style w:type="paragraph" w:customStyle="1" w:styleId="asist1dig">
    <w:name w:val="asist1dig"/>
    <w:basedOn w:val="Normal"/>
    <w:rsid w:val="00F61034"/>
    <w:pPr>
      <w:spacing w:after="0" w:line="288" w:lineRule="auto"/>
      <w:ind w:left="567"/>
      <w:jc w:val="both"/>
    </w:pPr>
    <w:rPr>
      <w:rFonts w:ascii="CG Times (W1)" w:eastAsia="Times New Roman" w:hAnsi="CG Times (W1)" w:cs="Times New Roman"/>
      <w:sz w:val="24"/>
      <w:szCs w:val="20"/>
      <w:lang w:val="es-ES_tradnl" w:eastAsia="es-ES"/>
    </w:rPr>
  </w:style>
  <w:style w:type="paragraph" w:customStyle="1" w:styleId="Listparagraf1">
    <w:name w:val="Listă paragraf1"/>
    <w:basedOn w:val="Normal"/>
    <w:qFormat/>
    <w:rsid w:val="00F6103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OrptextCaracterCaracter">
    <w:name w:val="COrp text Caracter Caracter"/>
    <w:link w:val="COrptextCaracter"/>
    <w:locked/>
    <w:rsid w:val="00F61034"/>
    <w:rPr>
      <w:rFonts w:ascii="Arial" w:hAnsi="Arial" w:cs="Arial"/>
      <w:sz w:val="24"/>
      <w:szCs w:val="24"/>
      <w:lang w:eastAsia="ro-RO"/>
    </w:rPr>
  </w:style>
  <w:style w:type="paragraph" w:customStyle="1" w:styleId="COrptextCaracter">
    <w:name w:val="COrp text Caracter"/>
    <w:basedOn w:val="Normal"/>
    <w:link w:val="COrptextCaracterCaracter"/>
    <w:rsid w:val="00F61034"/>
    <w:pPr>
      <w:spacing w:after="0" w:line="240" w:lineRule="auto"/>
      <w:ind w:left="708" w:firstLine="708"/>
      <w:jc w:val="both"/>
    </w:pPr>
    <w:rPr>
      <w:rFonts w:ascii="Arial" w:hAnsi="Arial" w:cs="Arial"/>
      <w:sz w:val="24"/>
      <w:szCs w:val="24"/>
      <w:lang w:eastAsia="ro-RO"/>
    </w:rPr>
  </w:style>
  <w:style w:type="paragraph" w:customStyle="1" w:styleId="Indentcorptext31">
    <w:name w:val="Indent corp text 31"/>
    <w:basedOn w:val="Normal"/>
    <w:rsid w:val="00F61034"/>
    <w:pPr>
      <w:suppressAutoHyphens/>
      <w:ind w:left="283"/>
      <w:jc w:val="both"/>
    </w:pPr>
    <w:rPr>
      <w:rFonts w:ascii="Times New Roman" w:eastAsia="Times New Roman" w:hAnsi="Times New Roman" w:cs="Times New Roman"/>
      <w:bCs/>
      <w:sz w:val="24"/>
      <w:szCs w:val="20"/>
      <w:lang w:val="ro-RO" w:eastAsia="ar-SA"/>
    </w:rPr>
  </w:style>
  <w:style w:type="paragraph" w:customStyle="1" w:styleId="Stil">
    <w:name w:val="Stil"/>
    <w:rsid w:val="00F610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o-RO" w:eastAsia="ro-RO"/>
    </w:rPr>
  </w:style>
  <w:style w:type="paragraph" w:customStyle="1" w:styleId="Style1">
    <w:name w:val="Style1"/>
    <w:basedOn w:val="Heading3"/>
    <w:rsid w:val="00F61034"/>
    <w:pPr>
      <w:overflowPunct w:val="0"/>
      <w:autoSpaceDN w:val="0"/>
      <w:adjustRightInd w:val="0"/>
      <w:spacing w:before="280" w:line="240" w:lineRule="exact"/>
      <w:ind w:hanging="720"/>
      <w:jc w:val="both"/>
      <w:outlineLvl w:val="9"/>
    </w:pPr>
    <w:rPr>
      <w:rFonts w:cs="Times New Roman"/>
      <w:i/>
      <w:smallCaps/>
      <w:kern w:val="32"/>
      <w:sz w:val="22"/>
      <w:szCs w:val="24"/>
      <w:lang w:val="fr-FR" w:eastAsia="fr-FR"/>
    </w:rPr>
  </w:style>
  <w:style w:type="paragraph" w:customStyle="1" w:styleId="BodyText22">
    <w:name w:val="Body Text 22"/>
    <w:basedOn w:val="Normal"/>
    <w:rsid w:val="00F61034"/>
    <w:pPr>
      <w:tabs>
        <w:tab w:val="center" w:pos="4536"/>
        <w:tab w:val="left" w:pos="7371"/>
      </w:tabs>
      <w:overflowPunct w:val="0"/>
      <w:autoSpaceDE w:val="0"/>
      <w:autoSpaceDN w:val="0"/>
      <w:adjustRightInd w:val="0"/>
      <w:spacing w:after="0" w:line="240" w:lineRule="auto"/>
      <w:ind w:left="980"/>
      <w:jc w:val="both"/>
    </w:pPr>
    <w:rPr>
      <w:rFonts w:ascii="Arial" w:eastAsia="Times New Roman" w:hAnsi="Arial" w:cs="Arial"/>
      <w:szCs w:val="24"/>
      <w:lang w:val="fr-FR" w:eastAsia="fr-FR"/>
    </w:rPr>
  </w:style>
  <w:style w:type="paragraph" w:customStyle="1" w:styleId="BodyTextIndent22">
    <w:name w:val="Body Text Indent 22"/>
    <w:basedOn w:val="Normal"/>
    <w:rsid w:val="00F61034"/>
    <w:pPr>
      <w:overflowPunct w:val="0"/>
      <w:autoSpaceDE w:val="0"/>
      <w:autoSpaceDN w:val="0"/>
      <w:adjustRightInd w:val="0"/>
      <w:spacing w:before="120" w:after="0" w:line="240" w:lineRule="auto"/>
      <w:ind w:left="1440"/>
      <w:jc w:val="both"/>
    </w:pPr>
    <w:rPr>
      <w:rFonts w:ascii="Arial" w:eastAsia="Times New Roman" w:hAnsi="Arial" w:cs="Arial"/>
      <w:szCs w:val="24"/>
      <w:lang w:val="fr-FR" w:eastAsia="fr-FR"/>
    </w:rPr>
  </w:style>
  <w:style w:type="paragraph" w:customStyle="1" w:styleId="BodyTextIndent31">
    <w:name w:val="Body Text Indent 31"/>
    <w:basedOn w:val="Normal"/>
    <w:rsid w:val="00F61034"/>
    <w:pPr>
      <w:overflowPunct w:val="0"/>
      <w:autoSpaceDE w:val="0"/>
      <w:autoSpaceDN w:val="0"/>
      <w:adjustRightInd w:val="0"/>
      <w:spacing w:after="0" w:line="240" w:lineRule="auto"/>
      <w:ind w:left="602"/>
      <w:jc w:val="both"/>
    </w:pPr>
    <w:rPr>
      <w:rFonts w:ascii="Arial" w:eastAsia="Times New Roman" w:hAnsi="Arial" w:cs="Arial"/>
      <w:szCs w:val="24"/>
      <w:lang w:val="fr-FR" w:eastAsia="fr-FR"/>
    </w:rPr>
  </w:style>
  <w:style w:type="paragraph" w:customStyle="1" w:styleId="BodyTextIndent21">
    <w:name w:val="Body Text Indent 21"/>
    <w:basedOn w:val="Normal"/>
    <w:rsid w:val="00F61034"/>
    <w:pPr>
      <w:tabs>
        <w:tab w:val="left" w:pos="426"/>
        <w:tab w:val="left" w:pos="1985"/>
        <w:tab w:val="center" w:pos="4536"/>
        <w:tab w:val="left" w:pos="7371"/>
      </w:tabs>
      <w:overflowPunct w:val="0"/>
      <w:autoSpaceDE w:val="0"/>
      <w:autoSpaceDN w:val="0"/>
      <w:adjustRightInd w:val="0"/>
      <w:spacing w:before="120" w:after="0" w:line="240" w:lineRule="auto"/>
      <w:ind w:left="1985"/>
      <w:jc w:val="both"/>
    </w:pPr>
    <w:rPr>
      <w:rFonts w:ascii="Arial" w:eastAsia="Times New Roman" w:hAnsi="Arial" w:cs="Arial"/>
      <w:szCs w:val="24"/>
      <w:lang w:val="fr-FR" w:eastAsia="fr-FR"/>
    </w:rPr>
  </w:style>
  <w:style w:type="paragraph" w:customStyle="1" w:styleId="Style2">
    <w:name w:val="Style2"/>
    <w:basedOn w:val="Normal"/>
    <w:rsid w:val="00F61034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aps/>
      <w:lang w:val="fr-FR" w:eastAsia="fr-FR"/>
    </w:rPr>
  </w:style>
  <w:style w:type="paragraph" w:customStyle="1" w:styleId="Style3">
    <w:name w:val="Style3"/>
    <w:basedOn w:val="Normal"/>
    <w:rsid w:val="00F61034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lang w:val="fr-FR" w:eastAsia="fr-FR"/>
    </w:rPr>
  </w:style>
  <w:style w:type="paragraph" w:customStyle="1" w:styleId="Puce1">
    <w:name w:val="Puce 1"/>
    <w:basedOn w:val="NormalIndent"/>
    <w:rsid w:val="00F61034"/>
    <w:pPr>
      <w:keepNext/>
      <w:numPr>
        <w:numId w:val="2"/>
      </w:numPr>
      <w:suppressAutoHyphens/>
      <w:spacing w:before="60" w:after="60"/>
      <w:ind w:left="284" w:hanging="284"/>
    </w:pPr>
  </w:style>
  <w:style w:type="paragraph" w:customStyle="1" w:styleId="Puce2">
    <w:name w:val="Puce 2"/>
    <w:basedOn w:val="NormalIndent"/>
    <w:rsid w:val="00F61034"/>
    <w:pPr>
      <w:keepNext/>
      <w:suppressAutoHyphens/>
      <w:ind w:left="1699" w:hanging="283"/>
    </w:pPr>
    <w:rPr>
      <w:rFonts w:ascii="Times New Roman" w:hAnsi="Times New Roman"/>
      <w:sz w:val="24"/>
    </w:rPr>
  </w:style>
  <w:style w:type="paragraph" w:customStyle="1" w:styleId="StilTitlu3VerdanaNuAldinLastnga0cm">
    <w:name w:val="Stil Titlu 3 + Verdana Nu Aldin La stânga:  0 cm"/>
    <w:basedOn w:val="Heading3"/>
    <w:autoRedefine/>
    <w:rsid w:val="00F61034"/>
    <w:pPr>
      <w:suppressAutoHyphens w:val="0"/>
      <w:autoSpaceDE/>
      <w:spacing w:after="120"/>
      <w:ind w:hanging="720"/>
      <w:jc w:val="both"/>
    </w:pPr>
    <w:rPr>
      <w:rFonts w:ascii="Verdana" w:hAnsi="Verdana" w:cs="Times New Roman"/>
      <w:b w:val="0"/>
      <w:bCs w:val="0"/>
      <w:sz w:val="22"/>
      <w:szCs w:val="24"/>
      <w:lang w:val="en-US" w:eastAsia="ko-KR"/>
    </w:rPr>
  </w:style>
  <w:style w:type="paragraph" w:customStyle="1" w:styleId="StilTitlu2Verdana12pct">
    <w:name w:val="Stil Titlu 2 + Verdana 12 pct."/>
    <w:basedOn w:val="Heading2"/>
    <w:autoRedefine/>
    <w:rsid w:val="00F61034"/>
    <w:pPr>
      <w:numPr>
        <w:ilvl w:val="1"/>
        <w:numId w:val="1"/>
      </w:numPr>
      <w:spacing w:after="120"/>
      <w:ind w:left="860" w:hanging="576"/>
      <w:jc w:val="both"/>
    </w:pPr>
    <w:rPr>
      <w:rFonts w:ascii="Verdana" w:hAnsi="Verdana"/>
      <w:i w:val="0"/>
      <w:iCs w:val="0"/>
      <w:szCs w:val="24"/>
      <w:lang w:val="en-US" w:eastAsia="en-US"/>
    </w:rPr>
  </w:style>
  <w:style w:type="paragraph" w:customStyle="1" w:styleId="a">
    <w:name w:val="_"/>
    <w:basedOn w:val="Normal"/>
    <w:rsid w:val="00F61034"/>
    <w:pPr>
      <w:widowControl w:val="0"/>
      <w:snapToGrid w:val="0"/>
      <w:spacing w:after="0" w:line="240" w:lineRule="auto"/>
      <w:ind w:left="1440" w:hanging="720"/>
      <w:jc w:val="both"/>
    </w:pPr>
    <w:rPr>
      <w:rFonts w:ascii="Arial" w:eastAsia="Times New Roman" w:hAnsi="Arial" w:cs="Times New Roman"/>
      <w:lang w:eastAsia="cs-CZ"/>
    </w:rPr>
  </w:style>
  <w:style w:type="paragraph" w:customStyle="1" w:styleId="StyleStilTitlu3VerdanaNuAldinLastnga0cmArialNarr">
    <w:name w:val="Style Stil Titlu 3 + Verdana Nu Aldin La stânga:  0 cm + Arial Narr..."/>
    <w:basedOn w:val="StilTitlu3VerdanaNuAldinLastnga0cm"/>
    <w:rsid w:val="00F61034"/>
    <w:rPr>
      <w:rFonts w:ascii="Arial" w:hAnsi="Arial"/>
      <w:sz w:val="24"/>
    </w:rPr>
  </w:style>
  <w:style w:type="paragraph" w:customStyle="1" w:styleId="StyleArialNarrow11ptJustifiedLeft125cm">
    <w:name w:val="Style Arial Narrow 11 pt Justified Left:  125 cm"/>
    <w:basedOn w:val="Normal"/>
    <w:rsid w:val="00F61034"/>
    <w:pPr>
      <w:spacing w:after="0" w:line="240" w:lineRule="auto"/>
      <w:ind w:left="709"/>
      <w:jc w:val="both"/>
    </w:pPr>
    <w:rPr>
      <w:rFonts w:ascii="Arial" w:eastAsia="Times New Roman" w:hAnsi="Arial" w:cs="Times New Roman"/>
      <w:szCs w:val="20"/>
    </w:rPr>
  </w:style>
  <w:style w:type="paragraph" w:customStyle="1" w:styleId="StyleHeading157Arial">
    <w:name w:val="Style Heading 157 + Arial"/>
    <w:basedOn w:val="Heading1"/>
    <w:rsid w:val="00F61034"/>
    <w:pPr>
      <w:keepLines w:val="0"/>
      <w:tabs>
        <w:tab w:val="left" w:pos="567"/>
      </w:tabs>
      <w:overflowPunct w:val="0"/>
      <w:autoSpaceDE w:val="0"/>
      <w:autoSpaceDN w:val="0"/>
      <w:adjustRightInd w:val="0"/>
      <w:spacing w:after="240" w:line="240" w:lineRule="auto"/>
      <w:ind w:left="432" w:hanging="432"/>
      <w:jc w:val="both"/>
    </w:pPr>
    <w:rPr>
      <w:rFonts w:ascii="Arial" w:eastAsia="Times New Roman" w:hAnsi="Arial" w:cs="Times New Roman"/>
      <w:b/>
      <w:bCs/>
      <w:caps/>
      <w:color w:val="auto"/>
      <w:sz w:val="28"/>
      <w:szCs w:val="28"/>
    </w:rPr>
  </w:style>
  <w:style w:type="paragraph" w:customStyle="1" w:styleId="BODYTEXT0">
    <w:name w:val="BODYTEXT"/>
    <w:basedOn w:val="Normal"/>
    <w:rsid w:val="00F61034"/>
    <w:pPr>
      <w:widowControl w:val="0"/>
      <w:suppressAutoHyphens/>
      <w:spacing w:after="0" w:line="240" w:lineRule="auto"/>
      <w:ind w:firstLine="720"/>
      <w:jc w:val="both"/>
    </w:pPr>
    <w:rPr>
      <w:rFonts w:ascii="!!Helvetica" w:eastAsia="Times New Roman" w:hAnsi="!!Helvetica" w:cs="Times New Roman"/>
      <w:color w:val="0000FF"/>
      <w:szCs w:val="20"/>
    </w:rPr>
  </w:style>
  <w:style w:type="paragraph" w:customStyle="1" w:styleId="BodyTextIndent1">
    <w:name w:val="Body Text Indent1"/>
    <w:basedOn w:val="Normal"/>
    <w:rsid w:val="00F61034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paragraph" w:customStyle="1" w:styleId="Semntur1">
    <w:name w:val="Semnătură1"/>
    <w:basedOn w:val="Normal"/>
    <w:rsid w:val="00F61034"/>
    <w:pPr>
      <w:spacing w:after="0" w:line="240" w:lineRule="auto"/>
      <w:ind w:left="4536"/>
      <w:jc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Normal---">
    <w:name w:val="Normal_---"/>
    <w:basedOn w:val="Normal"/>
    <w:rsid w:val="00F61034"/>
    <w:pPr>
      <w:numPr>
        <w:numId w:val="3"/>
      </w:numPr>
      <w:spacing w:before="120" w:after="0" w:line="240" w:lineRule="auto"/>
      <w:ind w:left="1702"/>
      <w:jc w:val="both"/>
    </w:pPr>
    <w:rPr>
      <w:rFonts w:ascii="Arial" w:eastAsia="Times New Roman" w:hAnsi="Arial" w:cs="Times New Roman"/>
      <w:sz w:val="24"/>
      <w:szCs w:val="20"/>
      <w:lang w:val="en-GB" w:eastAsia="ro-RO"/>
    </w:rPr>
  </w:style>
  <w:style w:type="paragraph" w:customStyle="1" w:styleId="Normal123">
    <w:name w:val="Normal_123"/>
    <w:basedOn w:val="Normal"/>
    <w:rsid w:val="00F61034"/>
    <w:pPr>
      <w:numPr>
        <w:numId w:val="4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o-RO"/>
    </w:rPr>
  </w:style>
  <w:style w:type="paragraph" w:customStyle="1" w:styleId="Normalsubcapitol">
    <w:name w:val="Normal subcapitol"/>
    <w:basedOn w:val="Normal"/>
    <w:rsid w:val="00F61034"/>
    <w:pPr>
      <w:spacing w:before="240" w:after="0" w:line="240" w:lineRule="auto"/>
      <w:ind w:left="851" w:hanging="851"/>
      <w:jc w:val="both"/>
    </w:pPr>
    <w:rPr>
      <w:rFonts w:ascii="Arial" w:eastAsia="Times New Roman" w:hAnsi="Arial" w:cs="Times New Roman"/>
      <w:sz w:val="24"/>
      <w:szCs w:val="20"/>
      <w:lang w:val="en-GB" w:eastAsia="ro-RO"/>
    </w:rPr>
  </w:style>
  <w:style w:type="paragraph" w:customStyle="1" w:styleId="p28">
    <w:name w:val="p28"/>
    <w:basedOn w:val="Normal"/>
    <w:rsid w:val="00F61034"/>
    <w:pPr>
      <w:tabs>
        <w:tab w:val="left" w:pos="720"/>
      </w:tabs>
      <w:suppressAutoHyphens/>
      <w:spacing w:after="0" w:line="280" w:lineRule="atLeast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customStyle="1" w:styleId="Text">
    <w:name w:val="Text"/>
    <w:rsid w:val="00F61034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HSStil" w:eastAsia="Times New Roman" w:hAnsi="HSStil" w:cs="HSStil"/>
      <w:color w:val="000000"/>
      <w:sz w:val="24"/>
      <w:szCs w:val="24"/>
      <w:lang w:val="hu-HU" w:eastAsia="hu-HU"/>
    </w:rPr>
  </w:style>
  <w:style w:type="paragraph" w:customStyle="1" w:styleId="Normal1">
    <w:name w:val="Normal1"/>
    <w:basedOn w:val="Normal"/>
    <w:rsid w:val="00F61034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customStyle="1" w:styleId="TableContents">
    <w:name w:val="Table Contents"/>
    <w:basedOn w:val="Normal"/>
    <w:rsid w:val="00F610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Header2">
    <w:name w:val="Header2"/>
    <w:basedOn w:val="Normal"/>
    <w:rsid w:val="00F610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Listparagraf2">
    <w:name w:val="Listă paragraf2"/>
    <w:basedOn w:val="Normal"/>
    <w:rsid w:val="00F6103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Normal"/>
    <w:rsid w:val="00F61034"/>
    <w:pPr>
      <w:suppressAutoHyphens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WW-Indentcorptext3">
    <w:name w:val="WW-Indent corp text 3"/>
    <w:basedOn w:val="Normal"/>
    <w:rsid w:val="00F61034"/>
    <w:pPr>
      <w:suppressAutoHyphens/>
      <w:ind w:firstLine="851"/>
    </w:pPr>
    <w:rPr>
      <w:rFonts w:ascii="MS Sans Serif" w:eastAsia="Times New Roman" w:hAnsi="MS Sans Serif" w:cs="Times New Roman"/>
      <w:sz w:val="20"/>
      <w:szCs w:val="20"/>
      <w:lang w:val="ro-RO" w:eastAsia="ar-SA"/>
    </w:rPr>
  </w:style>
  <w:style w:type="paragraph" w:customStyle="1" w:styleId="Default">
    <w:name w:val="Default"/>
    <w:rsid w:val="00F610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Header3">
    <w:name w:val="Header3"/>
    <w:basedOn w:val="Normal"/>
    <w:rsid w:val="00F610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rptext21">
    <w:name w:val="Corp text 21"/>
    <w:basedOn w:val="Normal"/>
    <w:rsid w:val="00F610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zh-CN" w:bidi="hi-IN"/>
    </w:rPr>
  </w:style>
  <w:style w:type="paragraph" w:customStyle="1" w:styleId="xl36">
    <w:name w:val="xl36"/>
    <w:basedOn w:val="Normal"/>
    <w:rsid w:val="00F61034"/>
    <w:pPr>
      <w:widowControl w:val="0"/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Listparagraf">
    <w:name w:val="Listă paragraf"/>
    <w:basedOn w:val="Normal"/>
    <w:rsid w:val="00F6103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o-RO" w:bidi="hi-IN"/>
    </w:rPr>
  </w:style>
  <w:style w:type="paragraph" w:customStyle="1" w:styleId="InsideAddress">
    <w:name w:val="Inside Address"/>
    <w:basedOn w:val="Normal"/>
    <w:rsid w:val="00F61034"/>
    <w:pPr>
      <w:spacing w:after="0" w:line="220" w:lineRule="atLeast"/>
      <w:jc w:val="both"/>
    </w:pPr>
    <w:rPr>
      <w:rFonts w:ascii="Arial" w:eastAsia="Times New Roman" w:hAnsi="Arial" w:cs="Arial"/>
      <w:spacing w:val="-5"/>
      <w:sz w:val="20"/>
      <w:szCs w:val="20"/>
      <w:lang w:eastAsia="ro-RO" w:bidi="hi-IN"/>
    </w:rPr>
  </w:style>
  <w:style w:type="paragraph" w:customStyle="1" w:styleId="InsideAddressName">
    <w:name w:val="Inside Address Name"/>
    <w:basedOn w:val="InsideAddress"/>
    <w:next w:val="InsideAddress"/>
    <w:rsid w:val="00F61034"/>
    <w:pPr>
      <w:spacing w:before="220"/>
    </w:pPr>
  </w:style>
  <w:style w:type="paragraph" w:customStyle="1" w:styleId="xl34">
    <w:name w:val="xl34"/>
    <w:basedOn w:val="Normal"/>
    <w:rsid w:val="00F61034"/>
    <w:pPr>
      <w:widowControl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TableHeading">
    <w:name w:val="Table Heading"/>
    <w:basedOn w:val="TableContents"/>
    <w:rsid w:val="00F61034"/>
    <w:pPr>
      <w:widowControl w:val="0"/>
      <w:jc w:val="center"/>
    </w:pPr>
    <w:rPr>
      <w:b/>
      <w:bCs/>
      <w:sz w:val="20"/>
      <w:szCs w:val="20"/>
      <w:lang w:val="en-US" w:eastAsia="zh-CN" w:bidi="hi-IN"/>
    </w:rPr>
  </w:style>
  <w:style w:type="paragraph" w:customStyle="1" w:styleId="FootnoteText1">
    <w:name w:val="Footnote Text1"/>
    <w:basedOn w:val="Normal"/>
    <w:rsid w:val="00F610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xl39">
    <w:name w:val="xl39"/>
    <w:basedOn w:val="Normal"/>
    <w:rsid w:val="00F61034"/>
    <w:pPr>
      <w:widowControl w:val="0"/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xl38">
    <w:name w:val="xl38"/>
    <w:basedOn w:val="Normal"/>
    <w:rsid w:val="00F61034"/>
    <w:pPr>
      <w:widowControl w:val="0"/>
      <w:pBdr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xl37">
    <w:name w:val="xl37"/>
    <w:basedOn w:val="Normal"/>
    <w:rsid w:val="00F61034"/>
    <w:pPr>
      <w:widowControl w:val="0"/>
      <w:pBdr>
        <w:left w:val="single" w:sz="4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Normaltitlu">
    <w:name w:val="Normal_titlu"/>
    <w:basedOn w:val="Normal"/>
    <w:rsid w:val="00F61034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44"/>
      <w:szCs w:val="20"/>
      <w:lang w:eastAsia="zh-CN" w:bidi="hi-IN"/>
    </w:rPr>
  </w:style>
  <w:style w:type="paragraph" w:customStyle="1" w:styleId="Footer1">
    <w:name w:val="Footer1"/>
    <w:basedOn w:val="Normal"/>
    <w:rsid w:val="00F61034"/>
    <w:pPr>
      <w:widowControl w:val="0"/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 w:eastAsia="zh-CN" w:bidi="hi-IN"/>
    </w:rPr>
  </w:style>
  <w:style w:type="paragraph" w:customStyle="1" w:styleId="xl42">
    <w:name w:val="xl42"/>
    <w:basedOn w:val="Normal"/>
    <w:rsid w:val="00F61034"/>
    <w:pPr>
      <w:widowControl w:val="0"/>
      <w:pBdr>
        <w:top w:val="single" w:sz="8" w:space="0" w:color="000000"/>
        <w:left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Header4">
    <w:name w:val="Header4"/>
    <w:basedOn w:val="Normal"/>
    <w:rsid w:val="00F61034"/>
    <w:pPr>
      <w:widowControl w:val="0"/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 w:eastAsia="zh-CN" w:bidi="hi-IN"/>
    </w:rPr>
  </w:style>
  <w:style w:type="paragraph" w:customStyle="1" w:styleId="CaracterCaracter1">
    <w:name w:val="Caracter Caracter1"/>
    <w:basedOn w:val="Normal"/>
    <w:rsid w:val="00F61034"/>
    <w:pPr>
      <w:widowControl w:val="0"/>
      <w:tabs>
        <w:tab w:val="left" w:pos="70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Listcumarcatori1">
    <w:name w:val="Listă cu marcatori1"/>
    <w:basedOn w:val="Normal"/>
    <w:rsid w:val="00F61034"/>
    <w:pPr>
      <w:widowControl w:val="0"/>
      <w:tabs>
        <w:tab w:val="left" w:pos="0"/>
        <w:tab w:val="left" w:pos="360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DefaultText">
    <w:name w:val="Default Text"/>
    <w:basedOn w:val="Normal"/>
    <w:rsid w:val="00F61034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paragraph" w:customStyle="1" w:styleId="xl40">
    <w:name w:val="xl40"/>
    <w:basedOn w:val="Normal"/>
    <w:rsid w:val="00F61034"/>
    <w:pPr>
      <w:widowControl w:val="0"/>
      <w:pBdr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Indentcorptext21">
    <w:name w:val="Indent corp text 21"/>
    <w:basedOn w:val="Normal"/>
    <w:rsid w:val="00F610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xl43">
    <w:name w:val="xl43"/>
    <w:basedOn w:val="Normal"/>
    <w:rsid w:val="00F61034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xl41">
    <w:name w:val="xl41"/>
    <w:basedOn w:val="Normal"/>
    <w:rsid w:val="00F61034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FrameContents">
    <w:name w:val="Frame Contents"/>
    <w:basedOn w:val="Normal"/>
    <w:rsid w:val="00F610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p17">
    <w:name w:val="p17"/>
    <w:basedOn w:val="Normal"/>
    <w:rsid w:val="00F61034"/>
    <w:pPr>
      <w:widowControl w:val="0"/>
      <w:tabs>
        <w:tab w:val="left" w:pos="380"/>
      </w:tabs>
      <w:suppressAutoHyphens/>
      <w:autoSpaceDE w:val="0"/>
      <w:spacing w:after="0" w:line="280" w:lineRule="atLeast"/>
      <w:ind w:left="1060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xl35">
    <w:name w:val="xl35"/>
    <w:basedOn w:val="Normal"/>
    <w:rsid w:val="00F61034"/>
    <w:pPr>
      <w:widowControl w:val="0"/>
      <w:pBdr>
        <w:left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WW-ListParagraph">
    <w:name w:val="WW-List Paragraph"/>
    <w:basedOn w:val="Normal"/>
    <w:rsid w:val="00F61034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Normalsubcapitol0">
    <w:name w:val="Normal_subcapitol"/>
    <w:basedOn w:val="Normal"/>
    <w:rsid w:val="00F61034"/>
    <w:pPr>
      <w:widowControl w:val="0"/>
      <w:suppressAutoHyphens/>
      <w:spacing w:after="0" w:line="240" w:lineRule="auto"/>
      <w:ind w:hanging="851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Framecontents0">
    <w:name w:val="Frame contents"/>
    <w:basedOn w:val="BodyText"/>
    <w:rsid w:val="00F61034"/>
    <w:pPr>
      <w:widowControl w:val="0"/>
      <w:suppressAutoHyphens/>
      <w:spacing w:after="0" w:line="240" w:lineRule="auto"/>
      <w:jc w:val="left"/>
    </w:pPr>
    <w:rPr>
      <w:bCs w:val="0"/>
      <w:color w:val="auto"/>
      <w:lang w:val="en-GB" w:eastAsia="zh-CN" w:bidi="hi-IN"/>
    </w:rPr>
  </w:style>
  <w:style w:type="paragraph" w:customStyle="1" w:styleId="xl44">
    <w:name w:val="xl44"/>
    <w:basedOn w:val="Normal"/>
    <w:rsid w:val="00F61034"/>
    <w:pPr>
      <w:widowControl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4"/>
      <w:lang w:eastAsia="zh-CN" w:bidi="hi-IN"/>
    </w:rPr>
  </w:style>
  <w:style w:type="paragraph" w:customStyle="1" w:styleId="Normalsubtitlu">
    <w:name w:val="Normal_subtitlu"/>
    <w:basedOn w:val="Normal"/>
    <w:rsid w:val="00F6103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zh-CN" w:bidi="hi-IN"/>
    </w:rPr>
  </w:style>
  <w:style w:type="paragraph" w:customStyle="1" w:styleId="Normalcapitol">
    <w:name w:val="Normal_capitol"/>
    <w:basedOn w:val="Normal"/>
    <w:rsid w:val="00F61034"/>
    <w:pPr>
      <w:widowControl w:val="0"/>
      <w:suppressAutoHyphens/>
      <w:spacing w:after="0" w:line="240" w:lineRule="auto"/>
      <w:ind w:hanging="851"/>
    </w:pPr>
    <w:rPr>
      <w:rFonts w:ascii="Times New Roman" w:eastAsia="Times New Roman" w:hAnsi="Times New Roman" w:cs="Times New Roman"/>
      <w:b/>
      <w:caps/>
      <w:sz w:val="28"/>
      <w:szCs w:val="20"/>
      <w:lang w:eastAsia="zh-CN" w:bidi="hi-IN"/>
    </w:rPr>
  </w:style>
  <w:style w:type="paragraph" w:customStyle="1" w:styleId="Standard">
    <w:name w:val="Standard"/>
    <w:rsid w:val="00F61034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styleId="FootnoteReference">
    <w:name w:val="footnote reference"/>
    <w:semiHidden/>
    <w:unhideWhenUsed/>
    <w:rsid w:val="00F61034"/>
    <w:rPr>
      <w:vertAlign w:val="superscript"/>
    </w:rPr>
  </w:style>
  <w:style w:type="character" w:styleId="BookTitle">
    <w:name w:val="Book Title"/>
    <w:uiPriority w:val="33"/>
    <w:qFormat/>
    <w:rsid w:val="00F61034"/>
    <w:rPr>
      <w:b/>
      <w:bCs/>
      <w:smallCaps/>
      <w:spacing w:val="5"/>
    </w:rPr>
  </w:style>
  <w:style w:type="character" w:customStyle="1" w:styleId="WW8Num3z0">
    <w:name w:val="WW8Num3z0"/>
    <w:rsid w:val="00F61034"/>
    <w:rPr>
      <w:rFonts w:ascii="Wingdings" w:hAnsi="Wingdings" w:hint="default"/>
    </w:rPr>
  </w:style>
  <w:style w:type="character" w:customStyle="1" w:styleId="WW8Num3z1">
    <w:name w:val="WW8Num3z1"/>
    <w:rsid w:val="00F61034"/>
    <w:rPr>
      <w:rFonts w:ascii="Courier New" w:hAnsi="Courier New" w:cs="Courier New" w:hint="default"/>
    </w:rPr>
  </w:style>
  <w:style w:type="character" w:customStyle="1" w:styleId="WW8Num3z3">
    <w:name w:val="WW8Num3z3"/>
    <w:rsid w:val="00F61034"/>
    <w:rPr>
      <w:rFonts w:ascii="Symbol" w:hAnsi="Symbol" w:hint="default"/>
    </w:rPr>
  </w:style>
  <w:style w:type="character" w:customStyle="1" w:styleId="WW8Num4z0">
    <w:name w:val="WW8Num4z0"/>
    <w:rsid w:val="00F61034"/>
    <w:rPr>
      <w:rFonts w:ascii="Arial" w:eastAsia="Times New Roman" w:hAnsi="Arial" w:cs="Arial" w:hint="default"/>
    </w:rPr>
  </w:style>
  <w:style w:type="character" w:customStyle="1" w:styleId="WW8Num4z1">
    <w:name w:val="WW8Num4z1"/>
    <w:rsid w:val="00F61034"/>
    <w:rPr>
      <w:rFonts w:ascii="Courier New" w:hAnsi="Courier New" w:cs="Courier New" w:hint="default"/>
    </w:rPr>
  </w:style>
  <w:style w:type="character" w:customStyle="1" w:styleId="WW8Num4z2">
    <w:name w:val="WW8Num4z2"/>
    <w:rsid w:val="00F61034"/>
    <w:rPr>
      <w:rFonts w:ascii="Wingdings" w:hAnsi="Wingdings" w:hint="default"/>
    </w:rPr>
  </w:style>
  <w:style w:type="character" w:customStyle="1" w:styleId="WW8Num4z3">
    <w:name w:val="WW8Num4z3"/>
    <w:rsid w:val="00F61034"/>
    <w:rPr>
      <w:rFonts w:ascii="Symbol" w:hAnsi="Symbol" w:hint="default"/>
    </w:rPr>
  </w:style>
  <w:style w:type="character" w:customStyle="1" w:styleId="WW8Num5z0">
    <w:name w:val="WW8Num5z0"/>
    <w:rsid w:val="00F61034"/>
    <w:rPr>
      <w:rFonts w:ascii="Symbol" w:hAnsi="Symbol" w:hint="default"/>
    </w:rPr>
  </w:style>
  <w:style w:type="character" w:customStyle="1" w:styleId="WW8Num5z1">
    <w:name w:val="WW8Num5z1"/>
    <w:rsid w:val="00F61034"/>
    <w:rPr>
      <w:rFonts w:ascii="Courier New" w:hAnsi="Courier New" w:cs="Courier New" w:hint="default"/>
    </w:rPr>
  </w:style>
  <w:style w:type="character" w:customStyle="1" w:styleId="WW8Num5z2">
    <w:name w:val="WW8Num5z2"/>
    <w:rsid w:val="00F61034"/>
    <w:rPr>
      <w:rFonts w:ascii="Wingdings" w:hAnsi="Wingdings" w:hint="default"/>
    </w:rPr>
  </w:style>
  <w:style w:type="character" w:customStyle="1" w:styleId="WW8Num6z0">
    <w:name w:val="WW8Num6z0"/>
    <w:rsid w:val="00F61034"/>
    <w:rPr>
      <w:rFonts w:ascii="Symbol" w:hAnsi="Symbol" w:hint="default"/>
    </w:rPr>
  </w:style>
  <w:style w:type="character" w:customStyle="1" w:styleId="WW8Num8z0">
    <w:name w:val="WW8Num8z0"/>
    <w:rsid w:val="00F61034"/>
    <w:rPr>
      <w:rFonts w:ascii="Arial" w:eastAsia="Times New Roman" w:hAnsi="Arial" w:cs="Arial" w:hint="default"/>
    </w:rPr>
  </w:style>
  <w:style w:type="character" w:customStyle="1" w:styleId="WW8Num8z1">
    <w:name w:val="WW8Num8z1"/>
    <w:rsid w:val="00F61034"/>
    <w:rPr>
      <w:rFonts w:ascii="Courier New" w:hAnsi="Courier New" w:cs="Courier New" w:hint="default"/>
    </w:rPr>
  </w:style>
  <w:style w:type="character" w:customStyle="1" w:styleId="WW8Num8z2">
    <w:name w:val="WW8Num8z2"/>
    <w:rsid w:val="00F61034"/>
    <w:rPr>
      <w:rFonts w:ascii="Wingdings" w:hAnsi="Wingdings" w:hint="default"/>
    </w:rPr>
  </w:style>
  <w:style w:type="character" w:customStyle="1" w:styleId="WW8Num8z3">
    <w:name w:val="WW8Num8z3"/>
    <w:rsid w:val="00F61034"/>
    <w:rPr>
      <w:rFonts w:ascii="Symbol" w:hAnsi="Symbol" w:hint="default"/>
    </w:rPr>
  </w:style>
  <w:style w:type="character" w:customStyle="1" w:styleId="WW8Num9z0">
    <w:name w:val="WW8Num9z0"/>
    <w:rsid w:val="00F61034"/>
    <w:rPr>
      <w:rFonts w:ascii="Arial" w:eastAsia="Times New Roman" w:hAnsi="Arial" w:cs="Arial" w:hint="default"/>
    </w:rPr>
  </w:style>
  <w:style w:type="character" w:customStyle="1" w:styleId="WW8Num9z1">
    <w:name w:val="WW8Num9z1"/>
    <w:rsid w:val="00F61034"/>
    <w:rPr>
      <w:rFonts w:ascii="Courier New" w:hAnsi="Courier New" w:cs="Courier New" w:hint="default"/>
    </w:rPr>
  </w:style>
  <w:style w:type="character" w:customStyle="1" w:styleId="WW8Num9z2">
    <w:name w:val="WW8Num9z2"/>
    <w:rsid w:val="00F61034"/>
    <w:rPr>
      <w:rFonts w:ascii="Wingdings" w:hAnsi="Wingdings" w:hint="default"/>
    </w:rPr>
  </w:style>
  <w:style w:type="character" w:customStyle="1" w:styleId="WW8Num9z3">
    <w:name w:val="WW8Num9z3"/>
    <w:rsid w:val="00F61034"/>
    <w:rPr>
      <w:rFonts w:ascii="Symbol" w:hAnsi="Symbol" w:hint="default"/>
    </w:rPr>
  </w:style>
  <w:style w:type="character" w:customStyle="1" w:styleId="WW8Num10z0">
    <w:name w:val="WW8Num10z0"/>
    <w:rsid w:val="00F61034"/>
    <w:rPr>
      <w:rFonts w:ascii="Arial" w:eastAsia="Times New Roman" w:hAnsi="Arial" w:cs="Arial" w:hint="default"/>
    </w:rPr>
  </w:style>
  <w:style w:type="character" w:customStyle="1" w:styleId="WW8Num10z1">
    <w:name w:val="WW8Num10z1"/>
    <w:rsid w:val="00F61034"/>
    <w:rPr>
      <w:rFonts w:ascii="Courier New" w:hAnsi="Courier New" w:cs="Courier New" w:hint="default"/>
    </w:rPr>
  </w:style>
  <w:style w:type="character" w:customStyle="1" w:styleId="WW8Num10z2">
    <w:name w:val="WW8Num10z2"/>
    <w:rsid w:val="00F61034"/>
    <w:rPr>
      <w:rFonts w:ascii="Wingdings" w:hAnsi="Wingdings" w:hint="default"/>
    </w:rPr>
  </w:style>
  <w:style w:type="character" w:customStyle="1" w:styleId="WW8Num10z3">
    <w:name w:val="WW8Num10z3"/>
    <w:rsid w:val="00F61034"/>
    <w:rPr>
      <w:rFonts w:ascii="Symbol" w:hAnsi="Symbol" w:hint="default"/>
    </w:rPr>
  </w:style>
  <w:style w:type="character" w:customStyle="1" w:styleId="WW8Num11z0">
    <w:name w:val="WW8Num11z0"/>
    <w:rsid w:val="00F61034"/>
    <w:rPr>
      <w:rFonts w:ascii="Symbol" w:hAnsi="Symbol" w:hint="default"/>
    </w:rPr>
  </w:style>
  <w:style w:type="character" w:customStyle="1" w:styleId="WW8Num11z1">
    <w:name w:val="WW8Num11z1"/>
    <w:rsid w:val="00F61034"/>
    <w:rPr>
      <w:rFonts w:ascii="Courier New" w:hAnsi="Courier New" w:cs="Courier New" w:hint="default"/>
    </w:rPr>
  </w:style>
  <w:style w:type="character" w:customStyle="1" w:styleId="WW8Num11z2">
    <w:name w:val="WW8Num11z2"/>
    <w:rsid w:val="00F61034"/>
    <w:rPr>
      <w:rFonts w:ascii="Wingdings" w:hAnsi="Wingdings" w:hint="default"/>
    </w:rPr>
  </w:style>
  <w:style w:type="character" w:customStyle="1" w:styleId="WW8Num12z0">
    <w:name w:val="WW8Num12z0"/>
    <w:rsid w:val="00F61034"/>
    <w:rPr>
      <w:rFonts w:ascii="Arial" w:eastAsia="Times New Roman" w:hAnsi="Arial" w:cs="Arial" w:hint="default"/>
    </w:rPr>
  </w:style>
  <w:style w:type="character" w:customStyle="1" w:styleId="WW8Num12z1">
    <w:name w:val="WW8Num12z1"/>
    <w:rsid w:val="00F61034"/>
    <w:rPr>
      <w:rFonts w:ascii="Courier New" w:hAnsi="Courier New" w:cs="Courier New" w:hint="default"/>
    </w:rPr>
  </w:style>
  <w:style w:type="character" w:customStyle="1" w:styleId="WW8Num12z2">
    <w:name w:val="WW8Num12z2"/>
    <w:rsid w:val="00F61034"/>
    <w:rPr>
      <w:rFonts w:ascii="Wingdings" w:hAnsi="Wingdings" w:hint="default"/>
    </w:rPr>
  </w:style>
  <w:style w:type="character" w:customStyle="1" w:styleId="WW8Num12z3">
    <w:name w:val="WW8Num12z3"/>
    <w:rsid w:val="00F61034"/>
    <w:rPr>
      <w:rFonts w:ascii="Symbol" w:hAnsi="Symbol" w:hint="default"/>
    </w:rPr>
  </w:style>
  <w:style w:type="character" w:customStyle="1" w:styleId="WW8Num13z0">
    <w:name w:val="WW8Num13z0"/>
    <w:rsid w:val="00F61034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F61034"/>
    <w:rPr>
      <w:rFonts w:ascii="Courier New" w:hAnsi="Courier New" w:cs="Courier New" w:hint="default"/>
    </w:rPr>
  </w:style>
  <w:style w:type="character" w:customStyle="1" w:styleId="WW8Num13z2">
    <w:name w:val="WW8Num13z2"/>
    <w:rsid w:val="00F61034"/>
    <w:rPr>
      <w:rFonts w:ascii="Wingdings" w:hAnsi="Wingdings" w:hint="default"/>
    </w:rPr>
  </w:style>
  <w:style w:type="character" w:customStyle="1" w:styleId="WW8Num13z3">
    <w:name w:val="WW8Num13z3"/>
    <w:rsid w:val="00F61034"/>
    <w:rPr>
      <w:rFonts w:ascii="Symbol" w:hAnsi="Symbol" w:hint="default"/>
    </w:rPr>
  </w:style>
  <w:style w:type="character" w:customStyle="1" w:styleId="WW8Num14z0">
    <w:name w:val="WW8Num14z0"/>
    <w:rsid w:val="00F61034"/>
    <w:rPr>
      <w:rFonts w:ascii="Symbol" w:hAnsi="Symbol" w:hint="default"/>
    </w:rPr>
  </w:style>
  <w:style w:type="character" w:customStyle="1" w:styleId="WW8Num14z1">
    <w:name w:val="WW8Num14z1"/>
    <w:rsid w:val="00F61034"/>
    <w:rPr>
      <w:rFonts w:ascii="Courier New" w:hAnsi="Courier New" w:cs="Courier New" w:hint="default"/>
    </w:rPr>
  </w:style>
  <w:style w:type="character" w:customStyle="1" w:styleId="WW8Num14z2">
    <w:name w:val="WW8Num14z2"/>
    <w:rsid w:val="00F61034"/>
    <w:rPr>
      <w:rFonts w:ascii="Wingdings" w:hAnsi="Wingdings" w:hint="default"/>
    </w:rPr>
  </w:style>
  <w:style w:type="character" w:customStyle="1" w:styleId="WW8Num15z0">
    <w:name w:val="WW8Num15z0"/>
    <w:rsid w:val="00F61034"/>
    <w:rPr>
      <w:rFonts w:ascii="Symbol" w:hAnsi="Symbol" w:hint="default"/>
    </w:rPr>
  </w:style>
  <w:style w:type="character" w:customStyle="1" w:styleId="WW8Num15z1">
    <w:name w:val="WW8Num15z1"/>
    <w:rsid w:val="00F61034"/>
    <w:rPr>
      <w:rFonts w:ascii="Courier New" w:hAnsi="Courier New" w:cs="Courier New" w:hint="default"/>
    </w:rPr>
  </w:style>
  <w:style w:type="character" w:customStyle="1" w:styleId="WW8Num15z2">
    <w:name w:val="WW8Num15z2"/>
    <w:rsid w:val="00F61034"/>
    <w:rPr>
      <w:rFonts w:ascii="Wingdings" w:hAnsi="Wingdings" w:hint="default"/>
    </w:rPr>
  </w:style>
  <w:style w:type="character" w:customStyle="1" w:styleId="WW8Num16z0">
    <w:name w:val="WW8Num16z0"/>
    <w:rsid w:val="00F61034"/>
    <w:rPr>
      <w:rFonts w:ascii="Times New Roman" w:hAnsi="Times New Roman" w:cs="Times New Roman" w:hint="default"/>
    </w:rPr>
  </w:style>
  <w:style w:type="character" w:customStyle="1" w:styleId="WW8Num17z0">
    <w:name w:val="WW8Num17z0"/>
    <w:rsid w:val="00F61034"/>
    <w:rPr>
      <w:rFonts w:ascii="Arial" w:eastAsia="Times New Roman" w:hAnsi="Arial" w:cs="Arial" w:hint="default"/>
    </w:rPr>
  </w:style>
  <w:style w:type="character" w:customStyle="1" w:styleId="WW8Num17z1">
    <w:name w:val="WW8Num17z1"/>
    <w:rsid w:val="00F61034"/>
    <w:rPr>
      <w:rFonts w:ascii="Courier New" w:hAnsi="Courier New" w:cs="Courier New" w:hint="default"/>
    </w:rPr>
  </w:style>
  <w:style w:type="character" w:customStyle="1" w:styleId="WW8Num17z2">
    <w:name w:val="WW8Num17z2"/>
    <w:rsid w:val="00F61034"/>
    <w:rPr>
      <w:rFonts w:ascii="Wingdings" w:hAnsi="Wingdings" w:hint="default"/>
    </w:rPr>
  </w:style>
  <w:style w:type="character" w:customStyle="1" w:styleId="WW8Num17z3">
    <w:name w:val="WW8Num17z3"/>
    <w:rsid w:val="00F61034"/>
    <w:rPr>
      <w:rFonts w:ascii="Symbol" w:hAnsi="Symbol" w:hint="default"/>
    </w:rPr>
  </w:style>
  <w:style w:type="character" w:customStyle="1" w:styleId="Lead-inEmphasis">
    <w:name w:val="Lead-in Emphasis"/>
    <w:rsid w:val="00F61034"/>
    <w:rPr>
      <w:rFonts w:ascii="Arial Black" w:hAnsi="Arial Black" w:hint="default"/>
      <w:spacing w:val="-4"/>
      <w:sz w:val="18"/>
    </w:rPr>
  </w:style>
  <w:style w:type="character" w:customStyle="1" w:styleId="FontStyle37">
    <w:name w:val="Font Style37"/>
    <w:rsid w:val="00F61034"/>
    <w:rPr>
      <w:rFonts w:ascii="Arial" w:hAnsi="Arial" w:cs="Arial" w:hint="default"/>
      <w:sz w:val="24"/>
      <w:szCs w:val="24"/>
    </w:rPr>
  </w:style>
  <w:style w:type="character" w:customStyle="1" w:styleId="a0">
    <w:name w:val="a"/>
    <w:basedOn w:val="DefaultParagraphFont"/>
    <w:rsid w:val="00F61034"/>
  </w:style>
  <w:style w:type="character" w:customStyle="1" w:styleId="apple-converted-space">
    <w:name w:val="apple-converted-space"/>
    <w:basedOn w:val="DefaultParagraphFont"/>
    <w:rsid w:val="00F61034"/>
  </w:style>
  <w:style w:type="character" w:customStyle="1" w:styleId="StyleArialNarrow11pt">
    <w:name w:val="Style Arial Narrow 11 pt"/>
    <w:rsid w:val="00F61034"/>
    <w:rPr>
      <w:rFonts w:ascii="Arial" w:hAnsi="Arial" w:cs="Arial" w:hint="default"/>
      <w:sz w:val="22"/>
      <w:szCs w:val="22"/>
    </w:rPr>
  </w:style>
  <w:style w:type="character" w:customStyle="1" w:styleId="FontStyle85">
    <w:name w:val="Font Style85"/>
    <w:rsid w:val="00F6103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Absatz-Standardschriftart">
    <w:name w:val="Absatz-Standardschriftart"/>
    <w:rsid w:val="00F61034"/>
  </w:style>
  <w:style w:type="character" w:customStyle="1" w:styleId="WW-Absatz-Standardschriftart">
    <w:name w:val="WW-Absatz-Standardschriftart"/>
    <w:rsid w:val="00F61034"/>
  </w:style>
  <w:style w:type="character" w:customStyle="1" w:styleId="Bullets">
    <w:name w:val="Bullets"/>
    <w:rsid w:val="00F61034"/>
    <w:rPr>
      <w:rFonts w:ascii="OpenSymbol" w:eastAsia="OpenSymbol" w:hAnsi="OpenSymbol" w:cs="OpenSymbol" w:hint="default"/>
    </w:rPr>
  </w:style>
  <w:style w:type="character" w:customStyle="1" w:styleId="WW8Num37z0">
    <w:name w:val="WW8Num37z0"/>
    <w:rsid w:val="00F61034"/>
    <w:rPr>
      <w:rFonts w:ascii="Symbol" w:hAnsi="Symbol" w:cs="Symbol" w:hint="default"/>
    </w:rPr>
  </w:style>
  <w:style w:type="character" w:customStyle="1" w:styleId="WW8Num30z2">
    <w:name w:val="WW8Num30z2"/>
    <w:rsid w:val="00F61034"/>
    <w:rPr>
      <w:rFonts w:ascii="Wingdings" w:hAnsi="Wingdings" w:cs="Wingdings" w:hint="default"/>
    </w:rPr>
  </w:style>
  <w:style w:type="character" w:customStyle="1" w:styleId="WW8Num25z0">
    <w:name w:val="WW8Num25z0"/>
    <w:rsid w:val="00F61034"/>
    <w:rPr>
      <w:color w:val="auto"/>
    </w:rPr>
  </w:style>
  <w:style w:type="character" w:customStyle="1" w:styleId="WW8Num51z1">
    <w:name w:val="WW8Num51z1"/>
    <w:rsid w:val="00F61034"/>
    <w:rPr>
      <w:rFonts w:ascii="Courier New" w:hAnsi="Courier New" w:cs="Courier New" w:hint="default"/>
    </w:rPr>
  </w:style>
  <w:style w:type="character" w:customStyle="1" w:styleId="WW8Num28z2">
    <w:name w:val="WW8Num28z2"/>
    <w:rsid w:val="00F61034"/>
    <w:rPr>
      <w:rFonts w:ascii="Wingdings" w:hAnsi="Wingdings" w:cs="Wingdings" w:hint="default"/>
    </w:rPr>
  </w:style>
  <w:style w:type="character" w:customStyle="1" w:styleId="WW8Num2z0">
    <w:name w:val="WW8Num2z0"/>
    <w:rsid w:val="00F61034"/>
    <w:rPr>
      <w:rFonts w:ascii="Wingdings" w:hAnsi="Wingdings" w:cs="Wingdings" w:hint="default"/>
    </w:rPr>
  </w:style>
  <w:style w:type="character" w:customStyle="1" w:styleId="WW8Num24z0">
    <w:name w:val="WW8Num24z0"/>
    <w:rsid w:val="00F61034"/>
    <w:rPr>
      <w:rFonts w:ascii="Symbol" w:hAnsi="Symbol" w:cs="Symbol" w:hint="default"/>
    </w:rPr>
  </w:style>
  <w:style w:type="character" w:customStyle="1" w:styleId="WW8Num20z1">
    <w:name w:val="WW8Num20z1"/>
    <w:rsid w:val="00F61034"/>
    <w:rPr>
      <w:b/>
      <w:bCs w:val="0"/>
      <w:sz w:val="24"/>
      <w:szCs w:val="24"/>
    </w:rPr>
  </w:style>
  <w:style w:type="character" w:customStyle="1" w:styleId="WW8Num38z0">
    <w:name w:val="WW8Num38z0"/>
    <w:rsid w:val="00F61034"/>
    <w:rPr>
      <w:rFonts w:ascii="Symbol" w:hAnsi="Symbol" w:cs="Symbol" w:hint="default"/>
    </w:rPr>
  </w:style>
  <w:style w:type="character" w:customStyle="1" w:styleId="WW8Num1z2">
    <w:name w:val="WW8Num1z2"/>
    <w:rsid w:val="00F61034"/>
    <w:rPr>
      <w:rFonts w:ascii="Wingdings" w:hAnsi="Wingdings" w:cs="Wingdings" w:hint="default"/>
    </w:rPr>
  </w:style>
  <w:style w:type="character" w:customStyle="1" w:styleId="WW8Num39z2">
    <w:name w:val="WW8Num39z2"/>
    <w:rsid w:val="00F61034"/>
    <w:rPr>
      <w:rFonts w:ascii="Wingdings" w:hAnsi="Wingdings" w:cs="Wingdings" w:hint="default"/>
    </w:rPr>
  </w:style>
  <w:style w:type="character" w:customStyle="1" w:styleId="WW8Num25z3">
    <w:name w:val="WW8Num25z3"/>
    <w:rsid w:val="00F61034"/>
    <w:rPr>
      <w:rFonts w:ascii="Symbol" w:hAnsi="Symbol" w:cs="Symbol" w:hint="default"/>
    </w:rPr>
  </w:style>
  <w:style w:type="character" w:customStyle="1" w:styleId="WW8Num52z1">
    <w:name w:val="WW8Num52z1"/>
    <w:rsid w:val="00F61034"/>
    <w:rPr>
      <w:rFonts w:ascii="Courier New" w:hAnsi="Courier New" w:cs="Courier New" w:hint="default"/>
    </w:rPr>
  </w:style>
  <w:style w:type="character" w:customStyle="1" w:styleId="WW8Num15z7">
    <w:name w:val="WW8Num15z7"/>
    <w:rsid w:val="00F61034"/>
  </w:style>
  <w:style w:type="character" w:customStyle="1" w:styleId="Fontdeparagrafimplicit1">
    <w:name w:val="Font de paragraf implicit1"/>
    <w:rsid w:val="00F61034"/>
  </w:style>
  <w:style w:type="character" w:customStyle="1" w:styleId="WW8Num40z3">
    <w:name w:val="WW8Num40z3"/>
    <w:rsid w:val="00F61034"/>
    <w:rPr>
      <w:rFonts w:ascii="Symbol" w:hAnsi="Symbol" w:cs="Symbol" w:hint="default"/>
    </w:rPr>
  </w:style>
  <w:style w:type="character" w:customStyle="1" w:styleId="WW8Num18z0">
    <w:name w:val="WW8Num18z0"/>
    <w:rsid w:val="00F61034"/>
    <w:rPr>
      <w:rFonts w:ascii="Times New Roman" w:eastAsia="Times New Roman" w:hAnsi="Times New Roman" w:cs="Times New Roman" w:hint="default"/>
    </w:rPr>
  </w:style>
  <w:style w:type="character" w:customStyle="1" w:styleId="WW8Num41z0">
    <w:name w:val="WW8Num41z0"/>
    <w:rsid w:val="00F61034"/>
    <w:rPr>
      <w:rFonts w:ascii="Symbol" w:hAnsi="Symbol" w:cs="Symbol" w:hint="default"/>
      <w:sz w:val="20"/>
    </w:rPr>
  </w:style>
  <w:style w:type="character" w:customStyle="1" w:styleId="WW8Num1z3">
    <w:name w:val="WW8Num1z3"/>
    <w:rsid w:val="00F61034"/>
  </w:style>
  <w:style w:type="character" w:customStyle="1" w:styleId="WW8Num22z1">
    <w:name w:val="WW8Num22z1"/>
    <w:rsid w:val="00F61034"/>
    <w:rPr>
      <w:rFonts w:ascii="Courier New" w:hAnsi="Courier New" w:cs="Courier New" w:hint="default"/>
    </w:rPr>
  </w:style>
  <w:style w:type="character" w:customStyle="1" w:styleId="WW8Num30z0">
    <w:name w:val="WW8Num30z0"/>
    <w:rsid w:val="00F61034"/>
    <w:rPr>
      <w:sz w:val="28"/>
      <w:szCs w:val="28"/>
    </w:rPr>
  </w:style>
  <w:style w:type="character" w:customStyle="1" w:styleId="WW8Num30z3">
    <w:name w:val="WW8Num30z3"/>
    <w:rsid w:val="00F61034"/>
    <w:rPr>
      <w:rFonts w:ascii="Symbol" w:hAnsi="Symbol" w:cs="Symbol" w:hint="default"/>
    </w:rPr>
  </w:style>
  <w:style w:type="character" w:customStyle="1" w:styleId="WW8Num35z3">
    <w:name w:val="WW8Num35z3"/>
    <w:rsid w:val="00F61034"/>
    <w:rPr>
      <w:rFonts w:ascii="Symbol" w:hAnsi="Symbol" w:cs="Symbol" w:hint="default"/>
    </w:rPr>
  </w:style>
  <w:style w:type="character" w:customStyle="1" w:styleId="WW8Num31z0">
    <w:name w:val="WW8Num31z0"/>
    <w:rsid w:val="00F61034"/>
    <w:rPr>
      <w:rFonts w:ascii="Calibri" w:hAnsi="Calibri" w:cs="Times New Roman" w:hint="default"/>
    </w:rPr>
  </w:style>
  <w:style w:type="character" w:customStyle="1" w:styleId="WW8Num9z5">
    <w:name w:val="WW8Num9z5"/>
    <w:rsid w:val="00F61034"/>
  </w:style>
  <w:style w:type="character" w:customStyle="1" w:styleId="WW8Num9z4">
    <w:name w:val="WW8Num9z4"/>
    <w:rsid w:val="00F61034"/>
  </w:style>
  <w:style w:type="character" w:customStyle="1" w:styleId="WW8Num5z3">
    <w:name w:val="WW8Num5z3"/>
    <w:rsid w:val="00F61034"/>
    <w:rPr>
      <w:rFonts w:ascii="Symbol" w:hAnsi="Symbol" w:cs="Symbol" w:hint="default"/>
    </w:rPr>
  </w:style>
  <w:style w:type="character" w:customStyle="1" w:styleId="WW8Num53z0">
    <w:name w:val="WW8Num53z0"/>
    <w:rsid w:val="00F61034"/>
    <w:rPr>
      <w:rFonts w:ascii="Symbol" w:hAnsi="Symbol" w:cs="StarSymbol" w:hint="default"/>
      <w:sz w:val="18"/>
      <w:szCs w:val="18"/>
    </w:rPr>
  </w:style>
  <w:style w:type="character" w:customStyle="1" w:styleId="WW8Num2z2">
    <w:name w:val="WW8Num2z2"/>
    <w:rsid w:val="00F61034"/>
    <w:rPr>
      <w:rFonts w:ascii="Wingdings" w:hAnsi="Wingdings" w:cs="Wingdings" w:hint="default"/>
    </w:rPr>
  </w:style>
  <w:style w:type="character" w:customStyle="1" w:styleId="Fontdeparagrafimplicit">
    <w:name w:val="Font de paragraf implicit"/>
    <w:rsid w:val="00F61034"/>
  </w:style>
  <w:style w:type="character" w:customStyle="1" w:styleId="WW8Num49z1">
    <w:name w:val="WW8Num49z1"/>
    <w:rsid w:val="00F61034"/>
    <w:rPr>
      <w:rFonts w:ascii="Courier New" w:hAnsi="Courier New" w:cs="Courier New" w:hint="default"/>
    </w:rPr>
  </w:style>
  <w:style w:type="character" w:customStyle="1" w:styleId="WW8Num5z4">
    <w:name w:val="WW8Num5z4"/>
    <w:rsid w:val="00F61034"/>
  </w:style>
  <w:style w:type="character" w:customStyle="1" w:styleId="WW8Num25z2">
    <w:name w:val="WW8Num25z2"/>
    <w:rsid w:val="00F61034"/>
    <w:rPr>
      <w:rFonts w:ascii="Wingdings" w:hAnsi="Wingdings" w:cs="Wingdings" w:hint="default"/>
    </w:rPr>
  </w:style>
  <w:style w:type="character" w:customStyle="1" w:styleId="WW8Num6z1">
    <w:name w:val="WW8Num6z1"/>
    <w:rsid w:val="00F61034"/>
    <w:rPr>
      <w:rFonts w:ascii="Courier New" w:hAnsi="Courier New" w:cs="Courier New" w:hint="default"/>
    </w:rPr>
  </w:style>
  <w:style w:type="character" w:customStyle="1" w:styleId="WW8Num55z0">
    <w:name w:val="WW8Num55z0"/>
    <w:rsid w:val="00F61034"/>
    <w:rPr>
      <w:rFonts w:ascii="Symbol" w:hAnsi="Symbol" w:cs="Symbol" w:hint="default"/>
    </w:rPr>
  </w:style>
  <w:style w:type="character" w:customStyle="1" w:styleId="WW8Num16z2">
    <w:name w:val="WW8Num16z2"/>
    <w:rsid w:val="00F61034"/>
    <w:rPr>
      <w:rFonts w:ascii="Wingdings" w:hAnsi="Wingdings" w:cs="Wingdings" w:hint="default"/>
    </w:rPr>
  </w:style>
  <w:style w:type="character" w:customStyle="1" w:styleId="WW8Num44z3">
    <w:name w:val="WW8Num44z3"/>
    <w:rsid w:val="00F61034"/>
    <w:rPr>
      <w:rFonts w:ascii="Symbol" w:hAnsi="Symbol" w:cs="Symbol" w:hint="default"/>
    </w:rPr>
  </w:style>
  <w:style w:type="character" w:customStyle="1" w:styleId="WW8Num30z1">
    <w:name w:val="WW8Num30z1"/>
    <w:rsid w:val="00F61034"/>
    <w:rPr>
      <w:b/>
      <w:bCs w:val="0"/>
      <w:sz w:val="24"/>
      <w:szCs w:val="24"/>
    </w:rPr>
  </w:style>
  <w:style w:type="character" w:customStyle="1" w:styleId="WW8Num31z1">
    <w:name w:val="WW8Num31z1"/>
    <w:rsid w:val="00F61034"/>
    <w:rPr>
      <w:b/>
      <w:bCs w:val="0"/>
      <w:sz w:val="22"/>
      <w:szCs w:val="22"/>
    </w:rPr>
  </w:style>
  <w:style w:type="character" w:customStyle="1" w:styleId="WW8Num50z3">
    <w:name w:val="WW8Num50z3"/>
    <w:rsid w:val="00F61034"/>
    <w:rPr>
      <w:rFonts w:ascii="Symbol" w:hAnsi="Symbol" w:cs="Symbol" w:hint="default"/>
    </w:rPr>
  </w:style>
  <w:style w:type="character" w:customStyle="1" w:styleId="WW8Num36z3">
    <w:name w:val="WW8Num36z3"/>
    <w:rsid w:val="00F61034"/>
    <w:rPr>
      <w:rFonts w:ascii="Symbol" w:hAnsi="Symbol" w:cs="Symbol" w:hint="default"/>
    </w:rPr>
  </w:style>
  <w:style w:type="character" w:customStyle="1" w:styleId="WW8Num14z6">
    <w:name w:val="WW8Num14z6"/>
    <w:rsid w:val="00F61034"/>
    <w:rPr>
      <w:rFonts w:ascii="Symbol" w:hAnsi="Symbol" w:cs="Symbol" w:hint="default"/>
    </w:rPr>
  </w:style>
  <w:style w:type="character" w:customStyle="1" w:styleId="WW8Num52z2">
    <w:name w:val="WW8Num52z2"/>
    <w:rsid w:val="00F61034"/>
    <w:rPr>
      <w:rFonts w:ascii="Wingdings" w:hAnsi="Wingdings" w:cs="Wingdings" w:hint="default"/>
    </w:rPr>
  </w:style>
  <w:style w:type="character" w:customStyle="1" w:styleId="WW8Num52z3">
    <w:name w:val="WW8Num52z3"/>
    <w:rsid w:val="00F61034"/>
    <w:rPr>
      <w:rFonts w:ascii="Symbol" w:hAnsi="Symbol" w:cs="Symbol" w:hint="default"/>
    </w:rPr>
  </w:style>
  <w:style w:type="character" w:customStyle="1" w:styleId="WW8Num49z3">
    <w:name w:val="WW8Num49z3"/>
    <w:rsid w:val="00F61034"/>
    <w:rPr>
      <w:rFonts w:ascii="Symbol" w:hAnsi="Symbol" w:cs="Symbol" w:hint="default"/>
    </w:rPr>
  </w:style>
  <w:style w:type="character" w:customStyle="1" w:styleId="WW8Num27z3">
    <w:name w:val="WW8Num27z3"/>
    <w:rsid w:val="00F61034"/>
    <w:rPr>
      <w:rFonts w:ascii="Symbol" w:hAnsi="Symbol" w:cs="Symbol" w:hint="default"/>
    </w:rPr>
  </w:style>
  <w:style w:type="character" w:customStyle="1" w:styleId="WW8Num1z7">
    <w:name w:val="WW8Num1z7"/>
    <w:rsid w:val="00F61034"/>
  </w:style>
  <w:style w:type="character" w:customStyle="1" w:styleId="WW8Num26z0">
    <w:name w:val="WW8Num26z0"/>
    <w:rsid w:val="00F61034"/>
    <w:rPr>
      <w:rFonts w:ascii="Symbol" w:hAnsi="Symbol" w:cs="Symbol" w:hint="default"/>
    </w:rPr>
  </w:style>
  <w:style w:type="character" w:customStyle="1" w:styleId="WW8Num54z0">
    <w:name w:val="WW8Num54z0"/>
    <w:rsid w:val="00F61034"/>
    <w:rPr>
      <w:rFonts w:ascii="Symbol" w:hAnsi="Symbol" w:cs="Symbol" w:hint="default"/>
    </w:rPr>
  </w:style>
  <w:style w:type="character" w:customStyle="1" w:styleId="WW8Num38z2">
    <w:name w:val="WW8Num38z2"/>
    <w:rsid w:val="00F61034"/>
    <w:rPr>
      <w:rFonts w:ascii="Wingdings" w:hAnsi="Wingdings" w:cs="Wingdings" w:hint="default"/>
    </w:rPr>
  </w:style>
  <w:style w:type="character" w:customStyle="1" w:styleId="SalutationChar">
    <w:name w:val="Salutation Char"/>
    <w:rsid w:val="00F61034"/>
    <w:rPr>
      <w:sz w:val="24"/>
      <w:szCs w:val="24"/>
    </w:rPr>
  </w:style>
  <w:style w:type="character" w:customStyle="1" w:styleId="WW8Num22z3">
    <w:name w:val="WW8Num22z3"/>
    <w:rsid w:val="00F61034"/>
    <w:rPr>
      <w:rFonts w:ascii="Symbol" w:hAnsi="Symbol" w:cs="Symbol" w:hint="default"/>
    </w:rPr>
  </w:style>
  <w:style w:type="character" w:customStyle="1" w:styleId="WW8Num3z5">
    <w:name w:val="WW8Num3z5"/>
    <w:rsid w:val="00F61034"/>
  </w:style>
  <w:style w:type="character" w:customStyle="1" w:styleId="WW8Num29z0">
    <w:name w:val="WW8Num29z0"/>
    <w:rsid w:val="00F61034"/>
    <w:rPr>
      <w:rFonts w:ascii="Symbol" w:hAnsi="Symbol" w:cs="Times New Roman" w:hint="default"/>
    </w:rPr>
  </w:style>
  <w:style w:type="character" w:customStyle="1" w:styleId="WW8Num21z2">
    <w:name w:val="WW8Num21z2"/>
    <w:rsid w:val="00F61034"/>
    <w:rPr>
      <w:rFonts w:ascii="Wingdings" w:hAnsi="Wingdings" w:cs="Wingdings" w:hint="default"/>
    </w:rPr>
  </w:style>
  <w:style w:type="character" w:customStyle="1" w:styleId="WW8Num35z0">
    <w:name w:val="WW8Num35z0"/>
    <w:rsid w:val="00F61034"/>
    <w:rPr>
      <w:rFonts w:ascii="Symbol" w:hAnsi="Symbol" w:cs="Symbol" w:hint="default"/>
    </w:rPr>
  </w:style>
  <w:style w:type="character" w:customStyle="1" w:styleId="WW8Num23z0">
    <w:name w:val="WW8Num23z0"/>
    <w:rsid w:val="00F61034"/>
    <w:rPr>
      <w:rFonts w:ascii="Symbol" w:hAnsi="Symbol" w:cs="Symbol" w:hint="default"/>
    </w:rPr>
  </w:style>
  <w:style w:type="character" w:customStyle="1" w:styleId="ListLabel3">
    <w:name w:val="ListLabel 3"/>
    <w:rsid w:val="00F61034"/>
    <w:rPr>
      <w:rFonts w:ascii="Times New Roman" w:eastAsia="Times New Roman" w:hAnsi="Times New Roman" w:cs="Arial" w:hint="default"/>
    </w:rPr>
  </w:style>
  <w:style w:type="character" w:customStyle="1" w:styleId="WW8Num25z1">
    <w:name w:val="WW8Num25z1"/>
    <w:rsid w:val="00F61034"/>
    <w:rPr>
      <w:rFonts w:ascii="Courier New" w:hAnsi="Courier New" w:cs="Courier New" w:hint="default"/>
    </w:rPr>
  </w:style>
  <w:style w:type="character" w:customStyle="1" w:styleId="WW8Num5z6">
    <w:name w:val="WW8Num5z6"/>
    <w:rsid w:val="00F61034"/>
  </w:style>
  <w:style w:type="character" w:customStyle="1" w:styleId="WW8Num34z0">
    <w:name w:val="WW8Num34z0"/>
    <w:rsid w:val="00F61034"/>
    <w:rPr>
      <w:rFonts w:ascii="Symbol" w:hAnsi="Symbol" w:cs="Symbol" w:hint="default"/>
    </w:rPr>
  </w:style>
  <w:style w:type="character" w:customStyle="1" w:styleId="WW8Num35z2">
    <w:name w:val="WW8Num35z2"/>
    <w:rsid w:val="00F61034"/>
    <w:rPr>
      <w:rFonts w:ascii="Wingdings" w:hAnsi="Wingdings" w:cs="Wingdings" w:hint="default"/>
    </w:rPr>
  </w:style>
  <w:style w:type="character" w:customStyle="1" w:styleId="WW8Num36z2">
    <w:name w:val="WW8Num36z2"/>
    <w:rsid w:val="00F61034"/>
    <w:rPr>
      <w:rFonts w:ascii="Wingdings" w:hAnsi="Wingdings" w:cs="Wingdings" w:hint="default"/>
    </w:rPr>
  </w:style>
  <w:style w:type="character" w:customStyle="1" w:styleId="WW8Num1z0">
    <w:name w:val="WW8Num1z0"/>
    <w:rsid w:val="00F61034"/>
    <w:rPr>
      <w:rFonts w:ascii="Symbol" w:hAnsi="Symbol" w:cs="Times New Roman" w:hint="default"/>
    </w:rPr>
  </w:style>
  <w:style w:type="character" w:customStyle="1" w:styleId="WW8Num42z1">
    <w:name w:val="WW8Num42z1"/>
    <w:rsid w:val="00F61034"/>
    <w:rPr>
      <w:rFonts w:ascii="Courier New" w:hAnsi="Courier New" w:cs="Courier New" w:hint="default"/>
    </w:rPr>
  </w:style>
  <w:style w:type="character" w:customStyle="1" w:styleId="WW8Num28z0">
    <w:name w:val="WW8Num28z0"/>
    <w:rsid w:val="00F61034"/>
    <w:rPr>
      <w:rFonts w:ascii="Wingdings" w:hAnsi="Wingdings" w:cs="Wingdings" w:hint="default"/>
    </w:rPr>
  </w:style>
  <w:style w:type="character" w:customStyle="1" w:styleId="WW8Num21z0">
    <w:name w:val="WW8Num21z0"/>
    <w:rsid w:val="00F61034"/>
    <w:rPr>
      <w:rFonts w:ascii="Symbol" w:hAnsi="Symbol" w:cs="Symbol" w:hint="default"/>
    </w:rPr>
  </w:style>
  <w:style w:type="character" w:customStyle="1" w:styleId="WW8Num19z1">
    <w:name w:val="WW8Num19z1"/>
    <w:rsid w:val="00F61034"/>
    <w:rPr>
      <w:rFonts w:ascii="Courier New" w:hAnsi="Courier New" w:cs="Courier New" w:hint="default"/>
    </w:rPr>
  </w:style>
  <w:style w:type="character" w:customStyle="1" w:styleId="WW8Num44z1">
    <w:name w:val="WW8Num44z1"/>
    <w:rsid w:val="00F61034"/>
    <w:rPr>
      <w:rFonts w:ascii="Courier New" w:hAnsi="Courier New" w:cs="Courier New" w:hint="default"/>
    </w:rPr>
  </w:style>
  <w:style w:type="character" w:customStyle="1" w:styleId="WW8Num15z3">
    <w:name w:val="WW8Num15z3"/>
    <w:rsid w:val="00F61034"/>
  </w:style>
  <w:style w:type="character" w:customStyle="1" w:styleId="WW8Num32z1">
    <w:name w:val="WW8Num32z1"/>
    <w:rsid w:val="00F61034"/>
    <w:rPr>
      <w:b/>
      <w:bCs w:val="0"/>
      <w:sz w:val="22"/>
      <w:szCs w:val="22"/>
    </w:rPr>
  </w:style>
  <w:style w:type="character" w:customStyle="1" w:styleId="WW8Num49z0">
    <w:name w:val="WW8Num49z0"/>
    <w:rsid w:val="00F61034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F61034"/>
    <w:rPr>
      <w:b/>
      <w:bCs w:val="0"/>
      <w:sz w:val="24"/>
      <w:szCs w:val="24"/>
    </w:rPr>
  </w:style>
  <w:style w:type="character" w:customStyle="1" w:styleId="WW8Num42z2">
    <w:name w:val="WW8Num42z2"/>
    <w:rsid w:val="00F61034"/>
    <w:rPr>
      <w:rFonts w:ascii="Wingdings" w:hAnsi="Wingdings" w:cs="Wingdings" w:hint="default"/>
    </w:rPr>
  </w:style>
  <w:style w:type="character" w:customStyle="1" w:styleId="WW8Num19z7">
    <w:name w:val="WW8Num19z7"/>
    <w:rsid w:val="00F61034"/>
  </w:style>
  <w:style w:type="character" w:customStyle="1" w:styleId="WW8Num51z0">
    <w:name w:val="WW8Num51z0"/>
    <w:rsid w:val="00F61034"/>
    <w:rPr>
      <w:rFonts w:ascii="Wingdings" w:hAnsi="Wingdings" w:cs="Wingdings" w:hint="default"/>
    </w:rPr>
  </w:style>
  <w:style w:type="character" w:customStyle="1" w:styleId="WW8Num55z2">
    <w:name w:val="WW8Num55z2"/>
    <w:rsid w:val="00F61034"/>
    <w:rPr>
      <w:rFonts w:ascii="Wingdings" w:hAnsi="Wingdings" w:cs="Wingdings" w:hint="default"/>
    </w:rPr>
  </w:style>
  <w:style w:type="character" w:customStyle="1" w:styleId="WW8Num9z7">
    <w:name w:val="WW8Num9z7"/>
    <w:rsid w:val="00F61034"/>
  </w:style>
  <w:style w:type="character" w:customStyle="1" w:styleId="WW8Num5z7">
    <w:name w:val="WW8Num5z7"/>
    <w:rsid w:val="00F61034"/>
  </w:style>
  <w:style w:type="character" w:customStyle="1" w:styleId="WW8Num44z2">
    <w:name w:val="WW8Num44z2"/>
    <w:rsid w:val="00F61034"/>
    <w:rPr>
      <w:rFonts w:ascii="Wingdings" w:hAnsi="Wingdings" w:cs="Wingdings" w:hint="default"/>
    </w:rPr>
  </w:style>
  <w:style w:type="character" w:customStyle="1" w:styleId="WW8Num27z0">
    <w:name w:val="WW8Num27z0"/>
    <w:rsid w:val="00F61034"/>
    <w:rPr>
      <w:rFonts w:ascii="Calibri" w:eastAsia="Times New Roman" w:hAnsi="Calibri" w:cs="Arial" w:hint="default"/>
    </w:rPr>
  </w:style>
  <w:style w:type="character" w:customStyle="1" w:styleId="WW8Num2z3">
    <w:name w:val="WW8Num2z3"/>
    <w:rsid w:val="00F61034"/>
    <w:rPr>
      <w:rFonts w:ascii="Symbol" w:hAnsi="Symbol" w:cs="Symbol" w:hint="default"/>
    </w:rPr>
  </w:style>
  <w:style w:type="character" w:customStyle="1" w:styleId="WW8Num23z1">
    <w:name w:val="WW8Num23z1"/>
    <w:rsid w:val="00F61034"/>
    <w:rPr>
      <w:rFonts w:ascii="Courier New" w:hAnsi="Courier New" w:cs="Courier New" w:hint="default"/>
    </w:rPr>
  </w:style>
  <w:style w:type="character" w:customStyle="1" w:styleId="WW8Num46z2">
    <w:name w:val="WW8Num46z2"/>
    <w:rsid w:val="00F61034"/>
    <w:rPr>
      <w:rFonts w:ascii="Wingdings" w:hAnsi="Wingdings" w:cs="Wingdings" w:hint="default"/>
    </w:rPr>
  </w:style>
  <w:style w:type="character" w:customStyle="1" w:styleId="WW8Num23z2">
    <w:name w:val="WW8Num23z2"/>
    <w:rsid w:val="00F61034"/>
    <w:rPr>
      <w:rFonts w:ascii="Wingdings" w:hAnsi="Wingdings" w:cs="Wingdings" w:hint="default"/>
    </w:rPr>
  </w:style>
  <w:style w:type="character" w:customStyle="1" w:styleId="WW8Num20z3">
    <w:name w:val="WW8Num20z3"/>
    <w:rsid w:val="00F61034"/>
    <w:rPr>
      <w:rFonts w:ascii="Symbol" w:hAnsi="Symbol" w:cs="Symbol" w:hint="default"/>
    </w:rPr>
  </w:style>
  <w:style w:type="character" w:customStyle="1" w:styleId="WW8Num3z8">
    <w:name w:val="WW8Num3z8"/>
    <w:rsid w:val="00F61034"/>
  </w:style>
  <w:style w:type="character" w:customStyle="1" w:styleId="WW8Num28z1">
    <w:name w:val="WW8Num28z1"/>
    <w:rsid w:val="00F61034"/>
    <w:rPr>
      <w:rFonts w:ascii="Courier New" w:hAnsi="Courier New" w:cs="Courier New" w:hint="default"/>
    </w:rPr>
  </w:style>
  <w:style w:type="character" w:customStyle="1" w:styleId="WW8Num39z0">
    <w:name w:val="WW8Num39z0"/>
    <w:rsid w:val="00F61034"/>
    <w:rPr>
      <w:rFonts w:ascii="Symbol" w:hAnsi="Symbol" w:cs="Symbol" w:hint="default"/>
    </w:rPr>
  </w:style>
  <w:style w:type="character" w:customStyle="1" w:styleId="WW8Num24z2">
    <w:name w:val="WW8Num24z2"/>
    <w:rsid w:val="00F61034"/>
    <w:rPr>
      <w:rFonts w:ascii="Wingdings" w:hAnsi="Wingdings" w:cs="Wingdings" w:hint="default"/>
    </w:rPr>
  </w:style>
  <w:style w:type="character" w:customStyle="1" w:styleId="WW8Num11z3">
    <w:name w:val="WW8Num11z3"/>
    <w:rsid w:val="00F61034"/>
    <w:rPr>
      <w:rFonts w:ascii="Symbol" w:hAnsi="Symbol" w:cs="Symbol" w:hint="default"/>
    </w:rPr>
  </w:style>
  <w:style w:type="character" w:customStyle="1" w:styleId="WW8Num9z6">
    <w:name w:val="WW8Num9z6"/>
    <w:rsid w:val="00F61034"/>
  </w:style>
  <w:style w:type="character" w:customStyle="1" w:styleId="NumberingSymbols">
    <w:name w:val="Numbering Symbols"/>
    <w:rsid w:val="00F61034"/>
  </w:style>
  <w:style w:type="character" w:customStyle="1" w:styleId="WW8Num22z0">
    <w:name w:val="WW8Num22z0"/>
    <w:rsid w:val="00F61034"/>
    <w:rPr>
      <w:rFonts w:ascii="Symbol" w:hAnsi="Symbol" w:cs="Symbol" w:hint="default"/>
    </w:rPr>
  </w:style>
  <w:style w:type="character" w:customStyle="1" w:styleId="WW8Num1z6">
    <w:name w:val="WW8Num1z6"/>
    <w:rsid w:val="00F61034"/>
  </w:style>
  <w:style w:type="character" w:customStyle="1" w:styleId="WW8Num54z1">
    <w:name w:val="WW8Num54z1"/>
    <w:rsid w:val="00F61034"/>
    <w:rPr>
      <w:rFonts w:ascii="Courier New" w:hAnsi="Courier New" w:cs="Courier New" w:hint="default"/>
    </w:rPr>
  </w:style>
  <w:style w:type="character" w:customStyle="1" w:styleId="PageNumber1">
    <w:name w:val="Page Number1"/>
    <w:rsid w:val="00F61034"/>
  </w:style>
  <w:style w:type="character" w:customStyle="1" w:styleId="WW8Num7z2">
    <w:name w:val="WW8Num7z2"/>
    <w:rsid w:val="00F61034"/>
    <w:rPr>
      <w:rFonts w:ascii="Wingdings" w:hAnsi="Wingdings" w:cs="Wingdings" w:hint="default"/>
    </w:rPr>
  </w:style>
  <w:style w:type="character" w:customStyle="1" w:styleId="ListLabel1">
    <w:name w:val="ListLabel 1"/>
    <w:rsid w:val="00F61034"/>
    <w:rPr>
      <w:rFonts w:ascii="StarSymbol" w:eastAsia="StarSymbol" w:hAnsi="StarSymbol" w:cs="StarSymbol" w:hint="default"/>
      <w:sz w:val="18"/>
      <w:szCs w:val="18"/>
    </w:rPr>
  </w:style>
  <w:style w:type="character" w:customStyle="1" w:styleId="WW8Num37z2">
    <w:name w:val="WW8Num37z2"/>
    <w:rsid w:val="00F61034"/>
    <w:rPr>
      <w:rFonts w:ascii="Wingdings" w:hAnsi="Wingdings" w:cs="Wingdings" w:hint="default"/>
    </w:rPr>
  </w:style>
  <w:style w:type="character" w:customStyle="1" w:styleId="WW8Num1z1">
    <w:name w:val="WW8Num1z1"/>
    <w:rsid w:val="00F61034"/>
    <w:rPr>
      <w:rFonts w:ascii="Courier New" w:hAnsi="Courier New" w:cs="Courier New" w:hint="default"/>
    </w:rPr>
  </w:style>
  <w:style w:type="character" w:customStyle="1" w:styleId="WW8Num51z3">
    <w:name w:val="WW8Num51z3"/>
    <w:rsid w:val="00F61034"/>
    <w:rPr>
      <w:rFonts w:ascii="Symbol" w:hAnsi="Symbol" w:cs="Symbol" w:hint="default"/>
    </w:rPr>
  </w:style>
  <w:style w:type="character" w:customStyle="1" w:styleId="WW8Num32z0">
    <w:name w:val="WW8Num32z0"/>
    <w:rsid w:val="00F61034"/>
    <w:rPr>
      <w:rFonts w:ascii="Calibri" w:hAnsi="Calibri" w:cs="Calibri" w:hint="default"/>
      <w:b w:val="0"/>
      <w:bCs w:val="0"/>
    </w:rPr>
  </w:style>
  <w:style w:type="character" w:customStyle="1" w:styleId="WW8Num43z1">
    <w:name w:val="WW8Num43z1"/>
    <w:rsid w:val="00F61034"/>
    <w:rPr>
      <w:b/>
      <w:bCs w:val="0"/>
      <w:sz w:val="22"/>
      <w:szCs w:val="22"/>
    </w:rPr>
  </w:style>
  <w:style w:type="character" w:customStyle="1" w:styleId="WW8Num3z2">
    <w:name w:val="WW8Num3z2"/>
    <w:rsid w:val="00F61034"/>
    <w:rPr>
      <w:b w:val="0"/>
      <w:bCs w:val="0"/>
      <w:sz w:val="22"/>
      <w:szCs w:val="22"/>
    </w:rPr>
  </w:style>
  <w:style w:type="character" w:customStyle="1" w:styleId="WW8Num1z8">
    <w:name w:val="WW8Num1z8"/>
    <w:rsid w:val="00F61034"/>
  </w:style>
  <w:style w:type="character" w:customStyle="1" w:styleId="WW8Num16z1">
    <w:name w:val="WW8Num16z1"/>
    <w:rsid w:val="00F61034"/>
    <w:rPr>
      <w:rFonts w:ascii="Courier New" w:hAnsi="Courier New" w:cs="Courier New" w:hint="default"/>
    </w:rPr>
  </w:style>
  <w:style w:type="character" w:customStyle="1" w:styleId="WW8Num57z0">
    <w:name w:val="WW8Num57z0"/>
    <w:rsid w:val="00F61034"/>
    <w:rPr>
      <w:rFonts w:ascii="Symbol" w:hAnsi="Symbol" w:cs="Times New Roman" w:hint="default"/>
    </w:rPr>
  </w:style>
  <w:style w:type="character" w:customStyle="1" w:styleId="WW8Num6z3">
    <w:name w:val="WW8Num6z3"/>
    <w:rsid w:val="00F61034"/>
    <w:rPr>
      <w:rFonts w:ascii="Symbol" w:hAnsi="Symbol" w:cs="Symbol" w:hint="default"/>
    </w:rPr>
  </w:style>
  <w:style w:type="character" w:customStyle="1" w:styleId="WW8Num34z2">
    <w:name w:val="WW8Num34z2"/>
    <w:rsid w:val="00F61034"/>
    <w:rPr>
      <w:rFonts w:ascii="Wingdings" w:hAnsi="Wingdings" w:cs="Wingdings" w:hint="default"/>
    </w:rPr>
  </w:style>
  <w:style w:type="character" w:customStyle="1" w:styleId="WW8Num22z2">
    <w:name w:val="WW8Num22z2"/>
    <w:rsid w:val="00F61034"/>
    <w:rPr>
      <w:rFonts w:ascii="Wingdings" w:hAnsi="Wingdings" w:cs="Wingdings" w:hint="default"/>
    </w:rPr>
  </w:style>
  <w:style w:type="character" w:customStyle="1" w:styleId="WW8Num19z5">
    <w:name w:val="WW8Num19z5"/>
    <w:rsid w:val="00F61034"/>
  </w:style>
  <w:style w:type="character" w:customStyle="1" w:styleId="WW8Num26z2">
    <w:name w:val="WW8Num26z2"/>
    <w:rsid w:val="00F61034"/>
    <w:rPr>
      <w:rFonts w:ascii="Wingdings" w:hAnsi="Wingdings" w:cs="Wingdings" w:hint="default"/>
    </w:rPr>
  </w:style>
  <w:style w:type="character" w:customStyle="1" w:styleId="WW8Num18z3">
    <w:name w:val="WW8Num18z3"/>
    <w:rsid w:val="00F61034"/>
    <w:rPr>
      <w:rFonts w:ascii="Symbol" w:hAnsi="Symbol" w:cs="Symbol" w:hint="default"/>
    </w:rPr>
  </w:style>
  <w:style w:type="character" w:customStyle="1" w:styleId="WW8Num1z5">
    <w:name w:val="WW8Num1z5"/>
    <w:rsid w:val="00F61034"/>
  </w:style>
  <w:style w:type="character" w:customStyle="1" w:styleId="WW8Num18z2">
    <w:name w:val="WW8Num18z2"/>
    <w:rsid w:val="00F61034"/>
    <w:rPr>
      <w:rFonts w:ascii="Wingdings" w:hAnsi="Wingdings" w:cs="Wingdings" w:hint="default"/>
    </w:rPr>
  </w:style>
  <w:style w:type="character" w:customStyle="1" w:styleId="WW8Num24z1">
    <w:name w:val="WW8Num24z1"/>
    <w:rsid w:val="00F61034"/>
    <w:rPr>
      <w:rFonts w:ascii="Courier New" w:hAnsi="Courier New" w:cs="Courier New" w:hint="default"/>
    </w:rPr>
  </w:style>
  <w:style w:type="character" w:customStyle="1" w:styleId="WW8Num50z1">
    <w:name w:val="WW8Num50z1"/>
    <w:rsid w:val="00F61034"/>
    <w:rPr>
      <w:rFonts w:ascii="Courier New" w:hAnsi="Courier New" w:cs="Courier New" w:hint="default"/>
    </w:rPr>
  </w:style>
  <w:style w:type="character" w:customStyle="1" w:styleId="WW8Num54z2">
    <w:name w:val="WW8Num54z2"/>
    <w:rsid w:val="00F61034"/>
    <w:rPr>
      <w:rFonts w:ascii="Wingdings" w:hAnsi="Wingdings" w:cs="Wingdings" w:hint="default"/>
    </w:rPr>
  </w:style>
  <w:style w:type="character" w:customStyle="1" w:styleId="WW8Num19z8">
    <w:name w:val="WW8Num19z8"/>
    <w:rsid w:val="00F61034"/>
  </w:style>
  <w:style w:type="character" w:customStyle="1" w:styleId="WW8Num15z4">
    <w:name w:val="WW8Num15z4"/>
    <w:rsid w:val="00F61034"/>
  </w:style>
  <w:style w:type="character" w:customStyle="1" w:styleId="WW8Num29z1">
    <w:name w:val="WW8Num29z1"/>
    <w:rsid w:val="00F61034"/>
    <w:rPr>
      <w:b/>
      <w:bCs w:val="0"/>
      <w:sz w:val="22"/>
      <w:szCs w:val="22"/>
    </w:rPr>
  </w:style>
  <w:style w:type="character" w:customStyle="1" w:styleId="WW8Num52z0">
    <w:name w:val="WW8Num52z0"/>
    <w:rsid w:val="00F61034"/>
    <w:rPr>
      <w:rFonts w:ascii="Arial" w:eastAsia="Times New Roman" w:hAnsi="Arial" w:cs="Arial" w:hint="default"/>
    </w:rPr>
  </w:style>
  <w:style w:type="character" w:customStyle="1" w:styleId="WW8Num15z8">
    <w:name w:val="WW8Num15z8"/>
    <w:rsid w:val="00F61034"/>
  </w:style>
  <w:style w:type="character" w:customStyle="1" w:styleId="WW8Num42z0">
    <w:name w:val="WW8Num42z0"/>
    <w:rsid w:val="00F61034"/>
    <w:rPr>
      <w:color w:val="auto"/>
    </w:rPr>
  </w:style>
  <w:style w:type="character" w:customStyle="1" w:styleId="WW8Num40z2">
    <w:name w:val="WW8Num40z2"/>
    <w:rsid w:val="00F61034"/>
    <w:rPr>
      <w:rFonts w:ascii="Wingdings" w:hAnsi="Wingdings" w:cs="Wingdings" w:hint="default"/>
    </w:rPr>
  </w:style>
  <w:style w:type="character" w:customStyle="1" w:styleId="WW8Num43z0">
    <w:name w:val="WW8Num43z0"/>
    <w:rsid w:val="00F61034"/>
    <w:rPr>
      <w:rFonts w:ascii="Calibri" w:eastAsia="Calibri" w:hAnsi="Calibri" w:cs="Times New Roman" w:hint="default"/>
    </w:rPr>
  </w:style>
  <w:style w:type="character" w:customStyle="1" w:styleId="WW8Num40z1">
    <w:name w:val="WW8Num40z1"/>
    <w:rsid w:val="00F61034"/>
    <w:rPr>
      <w:b/>
      <w:bCs w:val="0"/>
      <w:sz w:val="22"/>
      <w:szCs w:val="22"/>
    </w:rPr>
  </w:style>
  <w:style w:type="character" w:customStyle="1" w:styleId="WW8Num26z1">
    <w:name w:val="WW8Num26z1"/>
    <w:rsid w:val="00F61034"/>
    <w:rPr>
      <w:b/>
      <w:bCs w:val="0"/>
      <w:sz w:val="22"/>
      <w:szCs w:val="22"/>
    </w:rPr>
  </w:style>
  <w:style w:type="character" w:customStyle="1" w:styleId="WW8Num27z2">
    <w:name w:val="WW8Num27z2"/>
    <w:rsid w:val="00F61034"/>
    <w:rPr>
      <w:rFonts w:ascii="Wingdings" w:hAnsi="Wingdings" w:cs="Wingdings" w:hint="default"/>
    </w:rPr>
  </w:style>
  <w:style w:type="character" w:customStyle="1" w:styleId="WW8Num15z6">
    <w:name w:val="WW8Num15z6"/>
    <w:rsid w:val="00F61034"/>
  </w:style>
  <w:style w:type="character" w:customStyle="1" w:styleId="WW8Num19z2">
    <w:name w:val="WW8Num19z2"/>
    <w:rsid w:val="00F61034"/>
    <w:rPr>
      <w:rFonts w:ascii="Wingdings" w:hAnsi="Wingdings" w:cs="Wingdings" w:hint="default"/>
    </w:rPr>
  </w:style>
  <w:style w:type="character" w:customStyle="1" w:styleId="WW8Num55z1">
    <w:name w:val="WW8Num55z1"/>
    <w:rsid w:val="00F61034"/>
    <w:rPr>
      <w:rFonts w:ascii="Courier New" w:hAnsi="Courier New" w:cs="Courier New" w:hint="default"/>
    </w:rPr>
  </w:style>
  <w:style w:type="character" w:customStyle="1" w:styleId="WW8Num6z2">
    <w:name w:val="WW8Num6z2"/>
    <w:rsid w:val="00F61034"/>
    <w:rPr>
      <w:rFonts w:ascii="Wingdings" w:hAnsi="Wingdings" w:cs="Wingdings" w:hint="default"/>
    </w:rPr>
  </w:style>
  <w:style w:type="character" w:customStyle="1" w:styleId="WW8Num40z0">
    <w:name w:val="WW8Num40z0"/>
    <w:rsid w:val="00F61034"/>
    <w:rPr>
      <w:rFonts w:ascii="Arial" w:hAnsi="Arial" w:cs="Arial" w:hint="default"/>
    </w:rPr>
  </w:style>
  <w:style w:type="character" w:customStyle="1" w:styleId="WW8Num38z1">
    <w:name w:val="WW8Num38z1"/>
    <w:rsid w:val="00F61034"/>
    <w:rPr>
      <w:rFonts w:ascii="Courier New" w:hAnsi="Courier New" w:cs="Courier New" w:hint="default"/>
    </w:rPr>
  </w:style>
  <w:style w:type="character" w:customStyle="1" w:styleId="WW8Num46z0">
    <w:name w:val="WW8Num46z0"/>
    <w:rsid w:val="00F61034"/>
    <w:rPr>
      <w:rFonts w:ascii="Symbol" w:hAnsi="Symbol" w:cs="Symbol" w:hint="default"/>
    </w:rPr>
  </w:style>
  <w:style w:type="character" w:customStyle="1" w:styleId="WW8Num3z7">
    <w:name w:val="WW8Num3z7"/>
    <w:rsid w:val="00F61034"/>
  </w:style>
  <w:style w:type="character" w:customStyle="1" w:styleId="WW8Num3z6">
    <w:name w:val="WW8Num3z6"/>
    <w:rsid w:val="00F61034"/>
  </w:style>
  <w:style w:type="character" w:customStyle="1" w:styleId="WW8Num15z5">
    <w:name w:val="WW8Num15z5"/>
    <w:rsid w:val="00F61034"/>
  </w:style>
  <w:style w:type="character" w:customStyle="1" w:styleId="WW8Num49z2">
    <w:name w:val="WW8Num49z2"/>
    <w:rsid w:val="00F61034"/>
    <w:rPr>
      <w:rFonts w:ascii="Wingdings" w:hAnsi="Wingdings" w:cs="Wingdings" w:hint="default"/>
    </w:rPr>
  </w:style>
  <w:style w:type="character" w:customStyle="1" w:styleId="WW8Num19z6">
    <w:name w:val="WW8Num19z6"/>
    <w:rsid w:val="00F61034"/>
  </w:style>
  <w:style w:type="character" w:customStyle="1" w:styleId="WW8Num33z0">
    <w:name w:val="WW8Num33z0"/>
    <w:rsid w:val="00F61034"/>
    <w:rPr>
      <w:rFonts w:ascii="Symbol" w:hAnsi="Symbol" w:cs="Symbol" w:hint="default"/>
    </w:rPr>
  </w:style>
  <w:style w:type="character" w:customStyle="1" w:styleId="WW8Num2z1">
    <w:name w:val="WW8Num2z1"/>
    <w:rsid w:val="00F61034"/>
    <w:rPr>
      <w:rFonts w:ascii="Courier New" w:hAnsi="Courier New" w:cs="Courier New" w:hint="default"/>
    </w:rPr>
  </w:style>
  <w:style w:type="character" w:customStyle="1" w:styleId="WW8Num36z0">
    <w:name w:val="WW8Num36z0"/>
    <w:rsid w:val="00F61034"/>
    <w:rPr>
      <w:rFonts w:ascii="Arial" w:eastAsia="Times New Roman" w:hAnsi="Arial" w:cs="Arial" w:hint="default"/>
    </w:rPr>
  </w:style>
  <w:style w:type="character" w:customStyle="1" w:styleId="WW8Num44z0">
    <w:name w:val="WW8Num44z0"/>
    <w:rsid w:val="00F61034"/>
    <w:rPr>
      <w:rFonts w:ascii="Calibri" w:eastAsia="Calibri" w:hAnsi="Calibri" w:cs="Calibri" w:hint="default"/>
      <w:b w:val="0"/>
      <w:bCs w:val="0"/>
    </w:rPr>
  </w:style>
  <w:style w:type="character" w:customStyle="1" w:styleId="WW8Num5z8">
    <w:name w:val="WW8Num5z8"/>
    <w:rsid w:val="00F61034"/>
  </w:style>
  <w:style w:type="character" w:customStyle="1" w:styleId="WW8Num36z1">
    <w:name w:val="WW8Num36z1"/>
    <w:rsid w:val="00F61034"/>
    <w:rPr>
      <w:rFonts w:ascii="Courier New" w:hAnsi="Courier New" w:cs="Courier New" w:hint="default"/>
    </w:rPr>
  </w:style>
  <w:style w:type="character" w:customStyle="1" w:styleId="WW8Num45z0">
    <w:name w:val="WW8Num45z0"/>
    <w:rsid w:val="00F61034"/>
    <w:rPr>
      <w:rFonts w:ascii="Symbol" w:hAnsi="Symbol" w:cs="Symbol" w:hint="default"/>
    </w:rPr>
  </w:style>
  <w:style w:type="character" w:customStyle="1" w:styleId="WW8Num7z0">
    <w:name w:val="WW8Num7z0"/>
    <w:rsid w:val="00F61034"/>
    <w:rPr>
      <w:rFonts w:ascii="Symbol" w:hAnsi="Symbol" w:cs="Symbol" w:hint="default"/>
    </w:rPr>
  </w:style>
  <w:style w:type="character" w:customStyle="1" w:styleId="WW8Num20z0">
    <w:name w:val="WW8Num20z0"/>
    <w:rsid w:val="00F61034"/>
    <w:rPr>
      <w:sz w:val="28"/>
      <w:szCs w:val="28"/>
    </w:rPr>
  </w:style>
  <w:style w:type="character" w:customStyle="1" w:styleId="WW8Num16z3">
    <w:name w:val="WW8Num16z3"/>
    <w:rsid w:val="00F61034"/>
    <w:rPr>
      <w:rFonts w:ascii="Symbol" w:hAnsi="Symbol" w:cs="Symbol" w:hint="default"/>
    </w:rPr>
  </w:style>
  <w:style w:type="character" w:customStyle="1" w:styleId="WW8Num7z3">
    <w:name w:val="WW8Num7z3"/>
    <w:rsid w:val="00F61034"/>
    <w:rPr>
      <w:rFonts w:ascii="Symbol" w:hAnsi="Symbol" w:cs="Symbol" w:hint="default"/>
    </w:rPr>
  </w:style>
  <w:style w:type="character" w:customStyle="1" w:styleId="WW8Num35z1">
    <w:name w:val="WW8Num35z1"/>
    <w:rsid w:val="00F61034"/>
    <w:rPr>
      <w:rFonts w:ascii="Courier New" w:hAnsi="Courier New" w:cs="Courier New" w:hint="default"/>
    </w:rPr>
  </w:style>
  <w:style w:type="character" w:customStyle="1" w:styleId="WW8Num27z1">
    <w:name w:val="WW8Num27z1"/>
    <w:rsid w:val="00F61034"/>
    <w:rPr>
      <w:rFonts w:ascii="Courier New" w:hAnsi="Courier New" w:cs="Courier New" w:hint="default"/>
    </w:rPr>
  </w:style>
  <w:style w:type="character" w:customStyle="1" w:styleId="WW8Num42z3">
    <w:name w:val="WW8Num42z3"/>
    <w:rsid w:val="00F61034"/>
    <w:rPr>
      <w:rFonts w:ascii="Symbol" w:hAnsi="Symbol" w:cs="Symbol" w:hint="default"/>
    </w:rPr>
  </w:style>
  <w:style w:type="character" w:customStyle="1" w:styleId="WW8Num18z1">
    <w:name w:val="WW8Num18z1"/>
    <w:rsid w:val="00F61034"/>
    <w:rPr>
      <w:rFonts w:ascii="Courier New" w:hAnsi="Courier New" w:cs="Courier New" w:hint="default"/>
    </w:rPr>
  </w:style>
  <w:style w:type="character" w:customStyle="1" w:styleId="WW8Num19z0">
    <w:name w:val="WW8Num19z0"/>
    <w:rsid w:val="00F61034"/>
    <w:rPr>
      <w:rFonts w:ascii="Arial" w:eastAsia="Times New Roman" w:hAnsi="Arial" w:cs="Arial" w:hint="default"/>
    </w:rPr>
  </w:style>
  <w:style w:type="character" w:customStyle="1" w:styleId="WW8Num19z3">
    <w:name w:val="WW8Num19z3"/>
    <w:rsid w:val="00F61034"/>
    <w:rPr>
      <w:rFonts w:ascii="Symbol" w:hAnsi="Symbol" w:cs="Symbol" w:hint="default"/>
    </w:rPr>
  </w:style>
  <w:style w:type="character" w:customStyle="1" w:styleId="WW8Num48z0">
    <w:name w:val="WW8Num48z0"/>
    <w:rsid w:val="00F61034"/>
    <w:rPr>
      <w:color w:val="auto"/>
    </w:rPr>
  </w:style>
  <w:style w:type="character" w:customStyle="1" w:styleId="WW8Num32z2">
    <w:name w:val="WW8Num32z2"/>
    <w:rsid w:val="00F61034"/>
    <w:rPr>
      <w:rFonts w:ascii="Wingdings" w:hAnsi="Wingdings" w:cs="Wingdings" w:hint="default"/>
    </w:rPr>
  </w:style>
  <w:style w:type="character" w:customStyle="1" w:styleId="WW8Num1z4">
    <w:name w:val="WW8Num1z4"/>
    <w:rsid w:val="00F61034"/>
  </w:style>
  <w:style w:type="character" w:customStyle="1" w:styleId="WW8Num19z4">
    <w:name w:val="WW8Num19z4"/>
    <w:rsid w:val="00F61034"/>
  </w:style>
  <w:style w:type="character" w:customStyle="1" w:styleId="WW8Num9z8">
    <w:name w:val="WW8Num9z8"/>
    <w:rsid w:val="00F61034"/>
  </w:style>
  <w:style w:type="character" w:customStyle="1" w:styleId="WW8Num5z5">
    <w:name w:val="WW8Num5z5"/>
    <w:rsid w:val="00F61034"/>
  </w:style>
  <w:style w:type="character" w:customStyle="1" w:styleId="WW8Num34z1">
    <w:name w:val="WW8Num34z1"/>
    <w:rsid w:val="00F61034"/>
    <w:rPr>
      <w:rFonts w:ascii="Courier New" w:hAnsi="Courier New" w:cs="Courier New" w:hint="default"/>
    </w:rPr>
  </w:style>
  <w:style w:type="character" w:customStyle="1" w:styleId="WW8Num3z4">
    <w:name w:val="WW8Num3z4"/>
    <w:rsid w:val="00F61034"/>
  </w:style>
  <w:style w:type="character" w:customStyle="1" w:styleId="WW8Num46z1">
    <w:name w:val="WW8Num46z1"/>
    <w:rsid w:val="00F61034"/>
    <w:rPr>
      <w:rFonts w:ascii="Courier New" w:hAnsi="Courier New" w:cs="Courier New" w:hint="default"/>
    </w:rPr>
  </w:style>
  <w:style w:type="character" w:customStyle="1" w:styleId="WW8Num50z0">
    <w:name w:val="WW8Num50z0"/>
    <w:rsid w:val="00F61034"/>
    <w:rPr>
      <w:rFonts w:ascii="Wingdings" w:hAnsi="Wingdings" w:cs="Wingdings" w:hint="default"/>
    </w:rPr>
  </w:style>
  <w:style w:type="character" w:customStyle="1" w:styleId="WW8Num39z1">
    <w:name w:val="WW8Num39z1"/>
    <w:rsid w:val="00F61034"/>
    <w:rPr>
      <w:rFonts w:ascii="Courier New" w:hAnsi="Courier New" w:cs="Courier New" w:hint="default"/>
    </w:rPr>
  </w:style>
  <w:style w:type="character" w:customStyle="1" w:styleId="WW8Num21z1">
    <w:name w:val="WW8Num21z1"/>
    <w:rsid w:val="00F61034"/>
    <w:rPr>
      <w:rFonts w:ascii="Courier New" w:hAnsi="Courier New" w:cs="Courier New" w:hint="default"/>
    </w:rPr>
  </w:style>
  <w:style w:type="character" w:customStyle="1" w:styleId="WW8Num37z1">
    <w:name w:val="WW8Num37z1"/>
    <w:rsid w:val="00F61034"/>
    <w:rPr>
      <w:rFonts w:ascii="Courier New" w:hAnsi="Courier New" w:cs="Courier New" w:hint="default"/>
    </w:rPr>
  </w:style>
  <w:style w:type="character" w:customStyle="1" w:styleId="WW8Num28z3">
    <w:name w:val="WW8Num28z3"/>
    <w:rsid w:val="00F61034"/>
    <w:rPr>
      <w:rFonts w:ascii="Symbol" w:hAnsi="Symbol" w:cs="Symbol" w:hint="default"/>
    </w:rPr>
  </w:style>
  <w:style w:type="character" w:customStyle="1" w:styleId="WW8Num32z3">
    <w:name w:val="WW8Num32z3"/>
    <w:rsid w:val="00F61034"/>
    <w:rPr>
      <w:rFonts w:ascii="Symbol" w:hAnsi="Symbol" w:cs="Symbol" w:hint="default"/>
    </w:rPr>
  </w:style>
  <w:style w:type="character" w:customStyle="1" w:styleId="BodyTextChar1">
    <w:name w:val="Body Text Char1"/>
    <w:semiHidden/>
    <w:locked/>
    <w:rsid w:val="00F61034"/>
    <w:rPr>
      <w:rFonts w:ascii="Arial" w:eastAsia="Times New Roman" w:hAnsi="Arial" w:cs="Arial" w:hint="default"/>
      <w:sz w:val="20"/>
      <w:szCs w:val="20"/>
      <w:lang w:val="en-GB" w:eastAsia="zh-CN" w:bidi="hi-IN"/>
    </w:rPr>
  </w:style>
  <w:style w:type="character" w:customStyle="1" w:styleId="FooterChar1">
    <w:name w:val="Footer Char1"/>
    <w:semiHidden/>
    <w:locked/>
    <w:rsid w:val="00F61034"/>
    <w:rPr>
      <w:rFonts w:ascii="Times New Roman" w:eastAsia="Times New Roman" w:hAnsi="Times New Roman" w:cs="Times New Roman" w:hint="default"/>
      <w:sz w:val="18"/>
      <w:szCs w:val="18"/>
      <w:lang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D25C47"/>
    <w:rPr>
      <w:color w:val="605E5C"/>
      <w:shd w:val="clear" w:color="auto" w:fill="E1DFDD"/>
    </w:rPr>
  </w:style>
  <w:style w:type="character" w:styleId="PageNumber">
    <w:name w:val="page number"/>
    <w:basedOn w:val="DefaultParagraphFont"/>
    <w:rsid w:val="00A25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21</Pages>
  <Words>7922</Words>
  <Characters>45157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39</cp:revision>
  <dcterms:created xsi:type="dcterms:W3CDTF">2022-06-06T08:55:00Z</dcterms:created>
  <dcterms:modified xsi:type="dcterms:W3CDTF">2023-06-02T11:43:00Z</dcterms:modified>
</cp:coreProperties>
</file>